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黑体" w:hAnsi="黑体" w:eastAsia="黑体"/>
          <w:bCs/>
          <w:color w:val="000000"/>
          <w:kern w:val="0"/>
          <w:sz w:val="44"/>
          <w:szCs w:val="44"/>
        </w:rPr>
      </w:pPr>
      <w:r>
        <w:rPr>
          <w:rFonts w:hint="eastAsia" w:ascii="黑体" w:hAnsi="黑体" w:eastAsia="黑体"/>
          <w:bCs/>
          <w:color w:val="000000"/>
          <w:kern w:val="0"/>
          <w:sz w:val="52"/>
          <w:szCs w:val="52"/>
        </w:rPr>
        <w:t>雷州市住建系统安全综合整治工作</w:t>
      </w:r>
    </w:p>
    <w:p>
      <w:pPr>
        <w:widowControl/>
        <w:jc w:val="center"/>
        <w:rPr>
          <w:rFonts w:hint="eastAsia" w:ascii="华文行楷" w:hAnsi="Calibri" w:eastAsia="华文行楷"/>
          <w:b/>
          <w:color w:val="000000"/>
          <w:kern w:val="0"/>
          <w:sz w:val="84"/>
          <w:szCs w:val="84"/>
        </w:rPr>
      </w:pPr>
      <w:r>
        <w:rPr>
          <w:rFonts w:hint="eastAsia" w:ascii="楷体" w:hAnsi="楷体" w:eastAsia="楷体"/>
          <w:b/>
          <w:color w:val="FF0000"/>
          <w:kern w:val="0"/>
          <w:sz w:val="144"/>
          <w:szCs w:val="144"/>
        </w:rPr>
        <w:t>简 报</w:t>
      </w:r>
    </w:p>
    <w:p>
      <w:pPr>
        <w:widowControl/>
        <w:spacing w:line="570" w:lineRule="atLeast"/>
        <w:jc w:val="center"/>
        <w:outlineLvl w:val="0"/>
        <w:rPr>
          <w:rFonts w:hint="eastAsia" w:ascii="微软雅黑" w:hAnsi="微软雅黑" w:eastAsia="微软雅黑" w:cs="宋体"/>
          <w:color w:val="333333"/>
          <w:kern w:val="36"/>
          <w:sz w:val="39"/>
          <w:szCs w:val="39"/>
        </w:rPr>
      </w:pPr>
      <w:r>
        <w:rPr>
          <w:rFonts w:hint="eastAsia" w:ascii="黑体" w:hAnsi="黑体" w:eastAsia="黑体"/>
          <w:color w:val="000000"/>
          <w:kern w:val="0"/>
          <w:sz w:val="28"/>
          <w:szCs w:val="28"/>
        </w:rPr>
        <w:t>雷州市住房和城乡建设局</w:t>
      </w:r>
      <w:r>
        <w:rPr>
          <w:rFonts w:hint="eastAsia" w:cs="Calibri"/>
          <w:color w:val="0000FF"/>
          <w:kern w:val="0"/>
          <w:sz w:val="28"/>
          <w:szCs w:val="28"/>
        </w:rPr>
        <w:t xml:space="preserve">                  </w:t>
      </w:r>
      <w:r>
        <w:rPr>
          <w:rFonts w:hint="eastAsia" w:ascii="黑体" w:hAnsi="黑体" w:eastAsia="黑体"/>
          <w:color w:val="000000"/>
          <w:kern w:val="0"/>
          <w:sz w:val="28"/>
          <w:szCs w:val="28"/>
        </w:rPr>
        <w:t>2023 年5月12日</w:t>
      </w:r>
      <w:r>
        <w:drawing>
          <wp:inline distT="0" distB="0" distL="0" distR="0">
            <wp:extent cx="5762625" cy="85725"/>
            <wp:effectExtent l="19050" t="0" r="9525" b="0"/>
            <wp:docPr id="1" name="图片 1" descr="C:\Users\ADMINI~1\AppData\Local\Temp\ksohtml9024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ksohtml9024\wps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雷州市住建局开展“5.12”防灾减灾日</w:t>
      </w:r>
    </w:p>
    <w:p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宣传活动</w:t>
      </w:r>
    </w:p>
    <w:p>
      <w:pPr>
        <w:ind w:firstLine="760" w:firstLineChars="200"/>
        <w:rPr>
          <w:rFonts w:hint="eastAsia" w:ascii="仿宋" w:hAnsi="仿宋" w:eastAsia="仿宋"/>
          <w:color w:val="000000"/>
          <w:spacing w:val="30"/>
          <w:sz w:val="32"/>
          <w:szCs w:val="32"/>
          <w:shd w:val="clear" w:color="auto" w:fill="FEFEFE"/>
        </w:rPr>
      </w:pPr>
      <w:r>
        <w:rPr>
          <w:rFonts w:hint="eastAsia"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2023年</w:t>
      </w:r>
      <w:r>
        <w:rPr>
          <w:rFonts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5月12日是我国第15个全国防灾减灾日。</w:t>
      </w:r>
    </w:p>
    <w:p>
      <w:pPr>
        <w:ind w:firstLine="760" w:firstLineChars="200"/>
        <w:rPr>
          <w:rFonts w:hint="eastAsia" w:ascii="Arial" w:hAnsi="Arial" w:cs="Arial"/>
          <w:color w:val="222222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5月12日，住建局组织工作人员在雷湖广场参加雷州市减灾委员会办公室、地震局联合举办的“</w:t>
      </w:r>
      <w:r>
        <w:rPr>
          <w:rFonts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防范灾害风险 护航高质量发展</w:t>
      </w:r>
      <w:r>
        <w:rPr>
          <w:rFonts w:hint="eastAsia"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”防灾减灾日集中宣传活动。</w:t>
      </w:r>
    </w:p>
    <w:p>
      <w:pPr>
        <w:ind w:firstLine="700" w:firstLineChars="200"/>
        <w:rPr>
          <w:rFonts w:hint="eastAsia" w:ascii="仿宋" w:hAnsi="仿宋" w:eastAsia="仿宋"/>
          <w:color w:val="000000"/>
          <w:spacing w:val="30"/>
          <w:sz w:val="32"/>
          <w:szCs w:val="32"/>
          <w:shd w:val="clear" w:color="auto" w:fill="FEFEFE"/>
        </w:rPr>
      </w:pPr>
      <w:r>
        <w:rPr>
          <w:rFonts w:hint="eastAsia" w:ascii="仿宋" w:hAnsi="仿宋" w:eastAsia="仿宋"/>
          <w:color w:val="222222"/>
          <w:spacing w:val="15"/>
          <w:sz w:val="32"/>
          <w:szCs w:val="32"/>
          <w:shd w:val="clear" w:color="auto" w:fill="FEFEFE"/>
        </w:rPr>
        <w:t>活动上，我局</w:t>
      </w:r>
      <w:r>
        <w:rPr>
          <w:rFonts w:ascii="仿宋" w:hAnsi="仿宋" w:eastAsia="仿宋"/>
          <w:color w:val="222222"/>
          <w:spacing w:val="15"/>
          <w:sz w:val="32"/>
          <w:szCs w:val="32"/>
          <w:shd w:val="clear" w:color="auto" w:fill="FEFEFE"/>
        </w:rPr>
        <w:t>通过悬挂横幅宣传主题、宣传标语，展出宣传展板、</w:t>
      </w:r>
      <w:r>
        <w:rPr>
          <w:rFonts w:hint="eastAsia" w:ascii="仿宋" w:hAnsi="仿宋" w:eastAsia="仿宋"/>
          <w:color w:val="222222"/>
          <w:spacing w:val="15"/>
          <w:sz w:val="32"/>
          <w:szCs w:val="32"/>
          <w:shd w:val="clear" w:color="auto" w:fill="FEFEFE"/>
        </w:rPr>
        <w:t>发</w:t>
      </w:r>
      <w:r>
        <w:rPr>
          <w:rFonts w:hint="eastAsia"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放</w:t>
      </w:r>
      <w:r>
        <w:rPr>
          <w:rFonts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建筑工地、物业小区、</w:t>
      </w:r>
      <w:r>
        <w:rPr>
          <w:rFonts w:hint="eastAsia"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直管公房、自建房、燃气安全宣传资料</w:t>
      </w:r>
      <w:r>
        <w:rPr>
          <w:rFonts w:ascii="仿宋" w:hAnsi="仿宋" w:eastAsia="仿宋"/>
          <w:color w:val="222222"/>
          <w:spacing w:val="15"/>
          <w:sz w:val="32"/>
          <w:szCs w:val="32"/>
          <w:shd w:val="clear" w:color="auto" w:fill="FEFEFE"/>
        </w:rPr>
        <w:t>宣传资料及现场</w:t>
      </w:r>
      <w:r>
        <w:rPr>
          <w:rFonts w:hint="eastAsia"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讲解等方式向过往群众普及</w:t>
      </w:r>
      <w:r>
        <w:rPr>
          <w:rFonts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建筑工地、物业小区、</w:t>
      </w:r>
      <w:r>
        <w:rPr>
          <w:rFonts w:hint="eastAsia"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直管公房、自建房安全、燃气安全知识和地震紧急避难安全知识。</w:t>
      </w:r>
    </w:p>
    <w:p>
      <w:pPr>
        <w:ind w:firstLine="760" w:firstLineChars="200"/>
        <w:rPr>
          <w:rFonts w:hint="eastAsia" w:ascii="仿宋" w:hAnsi="仿宋" w:eastAsia="仿宋"/>
          <w:color w:val="000000"/>
          <w:spacing w:val="30"/>
          <w:sz w:val="32"/>
          <w:szCs w:val="32"/>
          <w:shd w:val="clear" w:color="auto" w:fill="FEFEFE"/>
        </w:rPr>
      </w:pPr>
      <w:r>
        <w:rPr>
          <w:rFonts w:hint="eastAsia"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通过此次</w:t>
      </w:r>
      <w:r>
        <w:rPr>
          <w:rFonts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开展防震、防火、防汛等防灾减灾知识宣传</w:t>
      </w:r>
      <w:r>
        <w:rPr>
          <w:rFonts w:hint="eastAsia"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活动，使广大群众充分了解和掌握了防灾减灾的知识和具体措施，有效提升了全社会灾害风险防范意识，</w:t>
      </w:r>
      <w:r>
        <w:rPr>
          <w:rFonts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把防灾减灾意识深植于广大居民心中，</w:t>
      </w:r>
      <w:r>
        <w:rPr>
          <w:rFonts w:hint="eastAsia"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从而提高群众应急避险和自救互救技能，增强</w:t>
      </w:r>
      <w:r>
        <w:rPr>
          <w:rFonts w:ascii="仿宋" w:hAnsi="仿宋" w:eastAsia="仿宋"/>
          <w:color w:val="000000"/>
          <w:spacing w:val="30"/>
          <w:sz w:val="32"/>
          <w:szCs w:val="32"/>
          <w:shd w:val="clear" w:color="auto" w:fill="FEFEFE"/>
        </w:rPr>
        <w:t>住建系统防灾减灾意识和综合减灾能力，保护好人民群众的生命财产安全。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3955415"/>
            <wp:effectExtent l="19050" t="0" r="2540" b="0"/>
            <wp:docPr id="6" name="图片 6" descr="C:\Users\ADMINI~1\AppData\Local\Temp\WeChat Files\ca515788fe354bdf599bad8a9409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ca515788fe354bdf599bad8a940974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73630"/>
            <wp:effectExtent l="19050" t="0" r="2540" b="0"/>
            <wp:docPr id="7" name="图片 7" descr="C:\Users\ADMINI~1\AppData\Local\Temp\WeChat Files\ddb8dc98d5be16a2773feb6e02a7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ddb8dc98d5be16a2773feb6e02a77e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004c2b818725ee529ce3e2588446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4c2b818725ee529ce3e25884467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05068109703bdba911d4e7ad714b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068109703bdba911d4e7ad714b5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GE0Yzg5NWRhZGY3YjdiOTE1NDM1MzI3ZmQwYzYyOWYifQ=="/>
  </w:docVars>
  <w:rsids>
    <w:rsidRoot w:val="00E940A3"/>
    <w:rsid w:val="000A7726"/>
    <w:rsid w:val="00491A3B"/>
    <w:rsid w:val="004D075D"/>
    <w:rsid w:val="00580906"/>
    <w:rsid w:val="0092789D"/>
    <w:rsid w:val="00A97A20"/>
    <w:rsid w:val="00CA316B"/>
    <w:rsid w:val="00E940A3"/>
    <w:rsid w:val="00ED29E9"/>
    <w:rsid w:val="17D6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397</Words>
  <Characters>410</Characters>
  <Lines>3</Lines>
  <Paragraphs>1</Paragraphs>
  <TotalTime>42</TotalTime>
  <ScaleCrop>false</ScaleCrop>
  <LinksUpToDate>false</LinksUpToDate>
  <CharactersWithSpaces>431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2023-05-12T02:00:00Z</dcterms:created>
  <dc:creator>微软用户</dc:creator>
  <cp:lastModifiedBy>追梦</cp:lastModifiedBy>
  <dcterms:modified xsi:type="dcterms:W3CDTF">2023-05-12T03:10:34Z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46FC9F9E71494877892805BFDB44A1B0_12</vt:lpwstr>
  </property>
</Properties>
</file>