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default" w:ascii="Times New Roman" w:hAnsi="Times New Roman" w:eastAsia="CESI黑体-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ESI黑体-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 w:themeColor="text1"/>
          <w:spacing w:val="0"/>
          <w:sz w:val="44"/>
          <w:szCs w:val="44"/>
          <w:u w:val="none"/>
          <w:lang w:eastAsia="zh-CN"/>
          <w14:textFill>
            <w14:solidFill>
              <w14:schemeClr w14:val="tx1"/>
            </w14:solidFill>
          </w14:textFill>
        </w:rPr>
        <w:t>2024年金鲳鱼优势特色产业集群——金鲳鱼合作社支持项目申报指南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农业农村部乡村产业发展司《关于反馈优势特色产业集群建设方案审查意见的函》（农产综函〔2023〕15号）和省农业农村厅《关于印发2023年金鲳鱼优势特色产业集群建设方案及2021年岭南荔枝、罗非鱼优势特色产业集群续建方案的通知》（粤农农函〔2023〕897号）要求，并结合2023年湛江市优势特色产业集群项目入库申报指南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制定2024年金鲳鱼优势特色产业集群——金鲳鱼合作社支持项目申报指南。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一、申报范围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2024年金鲳鱼优势特色产业集群——金鲳鱼合作社支持项目建设范围为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雷州市或遂溪县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二、财政资金支持方向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《关于印发2023年金鲳鱼优势特色产业集群建设方案及2021年岭南荔枝、罗非鱼优势特色产业集群续建方案的通知》（粤农农函〔2023〕897号）有关要求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，主要用于支持培育新型经营主体合作社发展金鲳鱼产业，支持其做强做大，带动农民深度参与金鲳鱼产业链、分享利益链。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三、申报对象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自愿承担2024年金鲳鱼优势特色产业集群——金鲳鱼合作社支持项目建设，从事金鲳鱼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养殖、加工、销售的合作社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。具体要求如下：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（一）在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雷州市或遂溪县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登记注册的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合作社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，从事金鲳鱼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养殖、加工、销售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等相关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生产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环节，具有一定规模和持续经营管理能力，不能是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空壳社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僵尸社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二）具有独立承担民事责任的能力，有良好的商业信誉和健全的财务会计制度，不存在失信、涉黑涉恶、拖欠工资等情况，无资产运行不良情形（需提供登记注册、近三年信用证明、产业经营、财务报表、银行开户情况等佐证材料）；经营状况良好、资产负债率不高于65%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申报时不存在被法院裁定财产保全、强制执行或限制消费等情况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（三）具备实施项目的建设用地（用海）条件，且能提供相关证明；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（四）结合实际创新完善联农带农机制,通过折股量化、收益分红等方式让农民直接受益,切实发挥项目带动农民增收作用。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（五）项目需承诺财政补助与企业配套自筹资金比例不低于1: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四、优先条件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（一）经各级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农业农村部门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认定的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示范社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（二）产品曾获得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三品一标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或相关部门认定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）产品具有注册商标或获得专利使用权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曾经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承担的财政项目建设成效突出，获主管部门认可的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）相关附件佐证材料齐全。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、申报程序及提交材料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（一）申报。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项目申报单位须编制《2024年金鲳鱼优势特色产业集群——金鲳鱼合作社支持项目》（格式详见附件1-1），并提供相应的证明材料（包括单位营业执照、近年财务审计报告、银行开户许可证、土地承包合同、建设用地（用海）证明、自筹资金承诺函、资质荣誉、带动农户证明等）。申报书和附件合并装订成册，A4皮纹纸装订封皮，并在书脊位置注明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2024年金鲳鱼优势特色产业集群——金鲳鱼合作社支持项目——XX单位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，报至项目所在县（市、区）农业农村局审核。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（二）遴选推荐。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项目所在县（市）农业农村局对申报单位的申报材料进行遴选，审核把关后报送市农业农村局。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、申报时间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3月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0日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，申报材料一式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份，报送至市农业农村局；同时提交电子文档一份，发送到指定邮箱。纸质材料以送达时间为准，逾期不予受理。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、其他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申报2024年金鲳鱼优势特色产业集群——金鲳鱼合作社支持项目的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合作社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须对申报材料的准确性和真实性负责，配套资金需足额到位，不得弄虚作假。对弄虚作假骗取专项资金，可视情节轻重采取撤销补助项目、追缴项目补助资金和5年内取消申请资格等方式处理，并按照《财政违法行为处罚处分条例》的规定予以处罚；构成犯罪的，移交司法机关依法追究有关责任人员的法律责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附件：1-1.2024年金鲳鱼优势特色产业集群——金鲳鱼合作社支持项目申报书（模板）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1-2.项目自筹资金承诺函（模板）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附件1-1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0"/>
          <w:sz w:val="32"/>
          <w:szCs w:val="32"/>
        </w:rPr>
        <w:t>2024年金鲳鱼优势特色产业集群——金鲳鱼合作社支持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0"/>
          <w:sz w:val="32"/>
          <w:szCs w:val="32"/>
        </w:rPr>
        <w:t>项目申报书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0"/>
          <w:sz w:val="32"/>
          <w:szCs w:val="32"/>
        </w:rPr>
        <w:t>（模板）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项目名称：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实施地点：县（市/区）镇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申报单位（盖章）：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项目联络人：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联系电话：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填制日期：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项目基本信息</w:t>
      </w:r>
    </w:p>
    <w:tbl>
      <w:tblPr>
        <w:tblStyle w:val="6"/>
        <w:tblpPr w:leftFromText="180" w:rightFromText="180" w:vertAnchor="text" w:horzAnchor="page" w:tblpX="1665" w:tblpY="116"/>
        <w:tblOverlap w:val="never"/>
        <w:tblW w:w="89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523"/>
        <w:gridCol w:w="56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项目属性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扩建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续建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项目负责人/联系方式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项目单位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法人代表/联系方式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总投资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1960" w:firstLineChars="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其中</w:t>
            </w:r>
          </w:p>
          <w:p>
            <w:pPr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项目单位筹资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1960" w:firstLineChars="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23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申请省级财政补助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1960" w:firstLineChars="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项目建设地点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项目建设时限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1" w:hRule="atLeast"/>
        </w:trPr>
        <w:tc>
          <w:tcPr>
            <w:tcW w:w="33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项目建设内容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（概括至250字内）</w:t>
            </w:r>
          </w:p>
        </w:tc>
        <w:tc>
          <w:tcPr>
            <w:tcW w:w="561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二、公司概况（8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00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字左右）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简单概述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合作社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基本情况、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合作社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人员组织架构、经营范围、经营状况、近两年财务状况、信誉证明、基地规模、生产方式、产品竞争优势、联农带农情况以及未来发展计划等。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三、项目建设的必要性和可行性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（一）必要性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分析阐述项目建设对加强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金鲳鱼产业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高质量发展，服务区域优势特色产业，培育壮大优势产业，提升农产品加工流通技术水平，增强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辐射带动能力，增加农民收入，提高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金鲳鱼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效益等方面产生的积极作用。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（二）可行性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从项目建设基础设施条件、产业基础、技术及管理条件等方面分析阐述。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四、建设内容及投资规模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（建设内容不得与以往申请同类项目的建设内容重复）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（一）建设内容：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金鲳鱼合作社规范化建设，提升合作社发展质量，提高合作社为成员提供金鲳鱼养殖技术、市场信息、生产资料购买、海水产品加工销售贮藏等服务能力，结合实际创新完善联农带农机制,通过折股量化、收益分红等方式让农民直接受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中央财政奖补资金不得用于建设楼堂馆所、市政道路、农村公路,不得用于一般性支出、列支管理费和项目咨询、论证评审费,原则上不得用于购买生产资料、发展休闲农业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（二）投资估算：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针对项目建设内容，确定资金使用计划，财政资金与自筹资金建设内容要求分开列明，项目建设内容要细化到建设项目单项、子项，不能以切块方式描述资金，不同建设内容要分条列述，各具体建设内容要科学测算，力求精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（三）资金来源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主要指申请财政资金、自筹资金和其他筹措情况等。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五、进度安排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项目建设工期分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进度安排。</w:t>
      </w:r>
    </w:p>
    <w:p>
      <w:pPr>
        <w:adjustRightInd w:val="0"/>
        <w:snapToGrid w:val="0"/>
        <w:spacing w:line="600" w:lineRule="exact"/>
        <w:ind w:firstLine="643" w:firstLineChars="200"/>
        <w:jc w:val="left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六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、项目组织与管理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（一）组织机构与职能划分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说明项目管理的组织机构设置，人员配备及职责分工。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（二）管理措施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说明保障项目顺利实施所采取的管理措施。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七、效益分析（绩效目标）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指项目预期成果，包括经济效益、社会效益、生态效益等。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八、结论</w:t>
      </w:r>
    </w:p>
    <w:p>
      <w:pPr>
        <w:adjustRightInd w:val="0"/>
        <w:snapToGrid w:val="0"/>
        <w:spacing w:line="600" w:lineRule="exact"/>
        <w:ind w:firstLine="640" w:firstLineChars="200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对项目总体可行性进行说明。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九、附件、附图等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（一）营业执照或法人证书（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必需提供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近2年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审计报告（经会计师事务所盖章的审计报告资产负债表、现金流量表和利润表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3张表）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必需提供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银行开户许可证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必需提供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建设用地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用海）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证明（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</w:rPr>
        <w:t>涉及建设用地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/>
        </w:rPr>
        <w:t>养殖用海</w:t>
      </w:r>
      <w:r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</w:rPr>
        <w:t>的，必需提供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五）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建设用地使用承诺书（包含具体的建设地点、建设项目、用地规模等）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六）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土地承包合同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七）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单位资质荣誉</w:t>
      </w:r>
    </w:p>
    <w:p>
      <w:pPr>
        <w:adjustRightInd w:val="0"/>
        <w:snapToGrid w:val="0"/>
        <w:spacing w:line="600" w:lineRule="exact"/>
        <w:ind w:left="420" w:leftChars="200" w:firstLine="320" w:firstLineChars="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（八）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项目自筹资金承诺函</w:t>
      </w:r>
    </w:p>
    <w:p>
      <w:pPr>
        <w:adjustRightInd w:val="0"/>
        <w:snapToGrid w:val="0"/>
        <w:spacing w:line="600" w:lineRule="exact"/>
        <w:ind w:left="420" w:leftChars="200" w:firstLine="320" w:firstLineChars="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）带动农户情况证明</w:t>
      </w:r>
    </w:p>
    <w:p>
      <w:pPr>
        <w:adjustRightInd w:val="0"/>
        <w:snapToGrid w:val="0"/>
        <w:spacing w:line="600" w:lineRule="exact"/>
        <w:ind w:left="420" w:leftChars="200" w:firstLine="320" w:firstLineChars="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TW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TW"/>
        </w:rPr>
        <w:t>）其他证明材料</w:t>
      </w:r>
    </w:p>
    <w:p>
      <w:pPr>
        <w:numPr>
          <w:ilvl w:val="0"/>
          <w:numId w:val="2"/>
        </w:numPr>
        <w:spacing w:line="600" w:lineRule="exact"/>
        <w:jc w:val="left"/>
        <w:rPr>
          <w:rFonts w:hint="default" w:ascii="Times New Roman" w:hAnsi="Times New Roman" w:cs="Times New Roman"/>
          <w:kern w:val="0"/>
          <w:szCs w:val="32"/>
          <w:lang w:val="zh-TW"/>
        </w:rPr>
        <w:sectPr>
          <w:footerReference r:id="rId3" w:type="default"/>
          <w:pgSz w:w="11906" w:h="16838"/>
          <w:pgMar w:top="2211" w:right="1587" w:bottom="1587" w:left="1588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十、审核</w:t>
      </w:r>
    </w:p>
    <w:tbl>
      <w:tblPr>
        <w:tblStyle w:val="6"/>
        <w:tblW w:w="84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8" w:hRule="atLeast"/>
          <w:jc w:val="center"/>
        </w:trPr>
        <w:tc>
          <w:tcPr>
            <w:tcW w:w="900" w:type="dxa"/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ind w:left="113" w:right="113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  <w:t>项目单位责任</w:t>
            </w:r>
          </w:p>
        </w:tc>
        <w:tc>
          <w:tcPr>
            <w:tcW w:w="7560" w:type="dxa"/>
            <w:tcMar>
              <w:left w:w="28" w:type="dxa"/>
              <w:right w:w="28" w:type="dxa"/>
            </w:tcMar>
          </w:tcPr>
          <w:p>
            <w:pPr>
              <w:keepNext w:val="0"/>
              <w:keepLines w:val="0"/>
              <w:widowControl/>
              <w:adjustRightInd/>
              <w:snapToGrid/>
              <w:spacing w:before="100" w:after="100" w:line="240" w:lineRule="auto"/>
              <w:ind w:firstLine="0" w:firstLineChars="0"/>
              <w:jc w:val="both"/>
              <w:outlineLvl w:val="1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本公司自觉履行项目申报和资金管理办法等有关规定，承诺该项目尚未获得各级财政资金扶持且提供的申报材料完整、准确、充分、真实，并为之负责。</w:t>
            </w:r>
          </w:p>
          <w:p>
            <w:pPr>
              <w:adjustRightInd w:val="0"/>
              <w:snapToGrid w:val="0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>
            <w:pPr>
              <w:keepNext/>
              <w:keepLines/>
              <w:widowControl w:val="0"/>
              <w:adjustRightInd w:val="0"/>
              <w:snapToGrid w:val="0"/>
              <w:spacing w:before="100" w:after="100" w:line="36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keepNext/>
              <w:keepLines/>
              <w:widowControl w:val="0"/>
              <w:adjustRightInd w:val="0"/>
              <w:snapToGrid w:val="0"/>
              <w:spacing w:before="100" w:after="100" w:line="36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 法定代表人（签字）：</w:t>
            </w:r>
          </w:p>
          <w:p>
            <w:pPr>
              <w:keepNext/>
              <w:keepLines/>
              <w:widowControl w:val="0"/>
              <w:adjustRightInd w:val="0"/>
              <w:snapToGrid w:val="0"/>
              <w:spacing w:before="100" w:after="100" w:line="36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          单位（盖章）：</w:t>
            </w:r>
          </w:p>
          <w:p>
            <w:pPr>
              <w:keepNext/>
              <w:keepLines/>
              <w:widowControl w:val="0"/>
              <w:adjustRightInd w:val="0"/>
              <w:snapToGrid w:val="0"/>
              <w:spacing w:before="100" w:after="100" w:line="560" w:lineRule="exact"/>
              <w:ind w:firstLine="3920" w:firstLineChars="1400"/>
              <w:jc w:val="both"/>
              <w:outlineLvl w:val="1"/>
              <w:rPr>
                <w:rFonts w:hint="default" w:ascii="Times New Roman" w:hAnsi="Times New Roman" w:eastAsia="楷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0" w:hRule="atLeast"/>
          <w:jc w:val="center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  <w:t>县级意见</w:t>
            </w:r>
          </w:p>
        </w:tc>
        <w:tc>
          <w:tcPr>
            <w:tcW w:w="7560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部门意见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。</w:t>
            </w:r>
          </w:p>
          <w:p>
            <w:pPr>
              <w:adjustRightInd w:val="0"/>
              <w:snapToGrid w:val="0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单位（盖章）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：</w:t>
            </w:r>
          </w:p>
          <w:p>
            <w:pPr>
              <w:adjustRightInd w:val="0"/>
              <w:snapToGrid w:val="0"/>
              <w:ind w:firstLine="4200" w:firstLineChars="1500"/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widowControl/>
        <w:adjustRightInd w:val="0"/>
        <w:snapToGrid w:val="0"/>
        <w:spacing w:line="600" w:lineRule="exact"/>
        <w:ind w:firstLine="0" w:firstLineChars="0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600" w:lineRule="exact"/>
        <w:ind w:firstLine="0" w:firstLineChars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2024年金鲳鱼优势特色产业集群——金鲳鱼合作社支持项目自筹资金承诺函（模板）</w:t>
      </w:r>
    </w:p>
    <w:p>
      <w:pPr>
        <w:adjustRightInd w:val="0"/>
        <w:snapToGrid w:val="0"/>
        <w:spacing w:line="480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湛江市农业农村局：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XXXXXXX申报的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2023年湛江市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金鲳鱼优势特色产业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集群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入库项目，项目名称：XXXXXXXXXXXXXXXXXXXXX，项目实施周期为XX个月，自XXXX年X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月至XXXX年XX月。项目总投资 XX 万元，拟申请财政资金 XX 万元，公司自筹资金 XX 万元。为确保项目顺利实施，公司股东一致同意自筹 XX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万元资金保障项目实施，自筹资金以X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方式（公司多年未分配利润、向银行贷款或融资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）筹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特此承诺。</w:t>
      </w:r>
    </w:p>
    <w:p>
      <w:pPr>
        <w:adjustRightInd w:val="0"/>
        <w:snapToGrid w:val="0"/>
        <w:spacing w:line="600" w:lineRule="exact"/>
        <w:ind w:right="60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60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8400"/>
        </w:tabs>
        <w:adjustRightInd w:val="0"/>
        <w:snapToGrid w:val="0"/>
        <w:spacing w:line="600" w:lineRule="exact"/>
        <w:ind w:right="-94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8400"/>
        </w:tabs>
        <w:adjustRightInd w:val="0"/>
        <w:snapToGrid w:val="0"/>
        <w:spacing w:line="600" w:lineRule="exact"/>
        <w:ind w:right="-94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XXXXXXXXXXXXXX</w:t>
      </w:r>
    </w:p>
    <w:p>
      <w:pPr>
        <w:wordWrap w:val="0"/>
        <w:adjustRightInd w:val="0"/>
        <w:snapToGrid w:val="0"/>
        <w:spacing w:line="600" w:lineRule="exact"/>
        <w:ind w:right="106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月XX日</w:t>
      </w:r>
    </w:p>
    <w:sectPr>
      <w:pgSz w:w="11906" w:h="16838"/>
      <w:pgMar w:top="2211" w:right="1587" w:bottom="158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E85B70"/>
    <w:multiLevelType w:val="singleLevel"/>
    <w:tmpl w:val="CAE85B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46A9C42"/>
    <w:multiLevelType w:val="singleLevel"/>
    <w:tmpl w:val="146A9C4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jUzNTM1Y2FhNWZhOTY3YzNlOGE1OTE2YjBmODgifQ=="/>
  </w:docVars>
  <w:rsids>
    <w:rsidRoot w:val="00000000"/>
    <w:rsid w:val="05917228"/>
    <w:rsid w:val="08326375"/>
    <w:rsid w:val="181D0DEF"/>
    <w:rsid w:val="18E63059"/>
    <w:rsid w:val="296B6D7E"/>
    <w:rsid w:val="29FA2D3E"/>
    <w:rsid w:val="33DC5895"/>
    <w:rsid w:val="41586871"/>
    <w:rsid w:val="4DED6593"/>
    <w:rsid w:val="4EBA6F85"/>
    <w:rsid w:val="573B036F"/>
    <w:rsid w:val="610572F8"/>
    <w:rsid w:val="671D192D"/>
    <w:rsid w:val="69C94702"/>
    <w:rsid w:val="6DE94229"/>
    <w:rsid w:val="6F23376B"/>
    <w:rsid w:val="729B7ABC"/>
    <w:rsid w:val="76CF2976"/>
    <w:rsid w:val="DBFFA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after="100" w:line="560" w:lineRule="exact"/>
      <w:ind w:firstLine="800"/>
      <w:outlineLvl w:val="1"/>
    </w:pPr>
    <w:rPr>
      <w:rFonts w:ascii="Cambria" w:hAnsi="Cambria" w:eastAsia="楷体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2024-02-23T10:18:00Z</dcterms:created>
  <dc:creator>lee</dc:creator>
  <cp:lastModifiedBy>江璐</cp:lastModifiedBy>
  <dcterms:modified xsi:type="dcterms:W3CDTF">2024-02-23T16:02:20Z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DCE00801039D4C828B192FED83C43C7C_12</vt:lpwstr>
  </property>
</Properties>
</file>