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0600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adjustRightInd w:val="0"/>
        <w:snapToGrid w:val="0"/>
        <w:spacing w:line="540" w:lineRule="exact"/>
        <w:rPr>
          <w:rFonts w:hint="eastAsia" w:ascii="仿宋" w:hAnsi="仿宋" w:eastAsia="仿宋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  <w:lang w:val="en-US" w:eastAsia="zh-CN"/>
        </w:rPr>
        <w:t>2</w:t>
      </w:r>
    </w:p>
    <w:p w14:paraId="56411B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adjustRightInd w:val="0"/>
        <w:snapToGrid w:val="0"/>
        <w:spacing w:line="540" w:lineRule="exact"/>
        <w:jc w:val="center"/>
        <w:rPr>
          <w:rFonts w:ascii="仿宋" w:hAnsi="仿宋" w:eastAsia="仿宋" w:cs="Times New Roman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仿宋" w:hAnsi="仿宋" w:eastAsia="仿宋" w:cs="Times New Roman"/>
          <w:b/>
          <w:bCs/>
          <w:kern w:val="0"/>
          <w:sz w:val="44"/>
          <w:szCs w:val="44"/>
        </w:rPr>
        <w:t>考生考试注意事项</w:t>
      </w:r>
    </w:p>
    <w:bookmarkEnd w:id="0"/>
    <w:p w14:paraId="1A07F23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adjustRightInd w:val="0"/>
        <w:snapToGrid w:val="0"/>
        <w:spacing w:line="540" w:lineRule="exact"/>
        <w:jc w:val="center"/>
        <w:rPr>
          <w:rFonts w:ascii="仿宋" w:hAnsi="仿宋" w:eastAsia="仿宋" w:cs="黑体"/>
          <w:color w:val="000000"/>
          <w:kern w:val="0"/>
          <w:sz w:val="44"/>
          <w:szCs w:val="44"/>
        </w:rPr>
      </w:pPr>
    </w:p>
    <w:p w14:paraId="53489E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right="430" w:rightChars="205" w:firstLine="424" w:firstLineChars="177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1、考生必须带齐笔试准考证、有效期内二代居民身份证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原件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或临时身份证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原件（其他证件不能代替身份证），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按规定时间方可进入考场。证件不齐或证件不一致的，不得参加考试。对号入座，并将证件放在桌子右上角，以便核对。</w:t>
      </w:r>
    </w:p>
    <w:p w14:paraId="5833E6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right="430" w:rightChars="205" w:firstLine="424" w:firstLineChars="177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2、考生自备橡皮、2B铅笔、黑色签字笔。严禁将各种电子、通信、计算、存储等设备带至座位。</w:t>
      </w:r>
    </w:p>
    <w:p w14:paraId="74FF49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right="430" w:rightChars="205" w:firstLine="424" w:firstLineChars="177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3、开始考试30分钟后，考生不得进入考场；考试期间，不得提前交卷、退场。</w:t>
      </w:r>
    </w:p>
    <w:p w14:paraId="7C5C43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right="430" w:rightChars="205" w:firstLine="424" w:firstLineChars="177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4、填涂信息点的地方用2B铅笔，其它地方用签字笔作答。</w:t>
      </w:r>
    </w:p>
    <w:p w14:paraId="0844DA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right="430" w:rightChars="205" w:firstLine="424" w:firstLineChars="177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5、考试结束，考生应立即停止答题。考生交卷时应将试卷、答题卡（纸）反面向上放在桌面上，经监考人员清点无误后，方可离开考场。</w:t>
      </w:r>
    </w:p>
    <w:p w14:paraId="3DE00A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right="430" w:rightChars="205" w:firstLine="424" w:firstLineChars="177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6、考试当天请所有考生提前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60分钟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到达考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点，并提前进入考场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。考点不提供停车位，请考生提前一天熟悉考点地址及交通路线，因交通问题错过考试时间后果自负。</w:t>
      </w:r>
    </w:p>
    <w:p w14:paraId="145753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right="430" w:rightChars="205" w:firstLine="424" w:firstLineChars="177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7、所有参加考试的考生不得以任何方式或理由将试题内容进行抄录、复制、传播。</w:t>
      </w:r>
    </w:p>
    <w:p w14:paraId="020376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right="430" w:rightChars="205" w:firstLine="424" w:firstLineChars="177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8、根据《事业单位公开招聘违纪违规行为处理规定》，考生在考试过程中有下列违纪违规行为之一的，给予其当次该科目考试成绩无效的处理：</w:t>
      </w:r>
    </w:p>
    <w:p w14:paraId="51FD5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right="430" w:rightChars="205"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（1）携带规定以外的物品进入考场且未按要求放在指定位置，经提醒仍不改正的；</w:t>
      </w:r>
    </w:p>
    <w:p w14:paraId="472D8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right="430" w:rightChars="205"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（2）未在规定座位参加考试，或者未经考试工作人员允许擅自离开座位或者考场，经提醒仍不改正的；</w:t>
      </w:r>
    </w:p>
    <w:p w14:paraId="16E75D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right="430" w:rightChars="205"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（3）经提醒仍不按规定填写、填涂本人信息的；</w:t>
      </w:r>
    </w:p>
    <w:p w14:paraId="501F7D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right="430" w:rightChars="205"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）在试卷、答题卡（纸）规定以外位置标注本人信息或者其他特殊标记的；</w:t>
      </w:r>
    </w:p>
    <w:p w14:paraId="2DC062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right="430" w:rightChars="205"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）在考试开始信号发出前答题，或者在考试结束信号发出后继续答题，经提醒仍不停止的；</w:t>
      </w:r>
    </w:p>
    <w:p w14:paraId="190FFF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right="430" w:rightChars="205" w:firstLine="48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）将试卷、答题卡（纸）带出考场，或者故意损坏试卷、答题卡（纸）及考试相关设施设备的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；</w:t>
      </w:r>
    </w:p>
    <w:p w14:paraId="732C8E6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（7）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其他应当给予当次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科目考试成绩无效处理的违纪违规行为。</w:t>
      </w:r>
    </w:p>
    <w:p w14:paraId="6BCB34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right="430" w:rightChars="205" w:firstLine="424" w:firstLineChars="177"/>
        <w:textAlignment w:val="auto"/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9、考试期间，考生若有伪造证件、作弊、使用电子设备等行为，将按相关规定处理。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91107"/>
    <w:rsid w:val="3389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2024-11-22T02:28:00Z</dcterms:created>
  <dc:creator>Administrator</dc:creator>
  <cp:lastModifiedBy>Administrator</cp:lastModifiedBy>
  <dcterms:modified xsi:type="dcterms:W3CDTF">2024-11-22T02:29:25Z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014A2D4B1BDF4F6D916651DFBA5A26FF_11</vt:lpwstr>
  </property>
</Properties>
</file>