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594EB">
      <w:pPr>
        <w:jc w:val="both"/>
        <w:rPr>
          <w:rFonts w:ascii="宋体-方正超大字符集" w:hAnsi="Verdana" w:eastAsia="宋体-方正超大字符集" w:cs="宋体"/>
          <w:b/>
          <w:bCs/>
          <w:color w:val="FF0000"/>
          <w:spacing w:val="-14"/>
          <w:w w:val="50"/>
          <w:kern w:val="0"/>
          <w:sz w:val="62"/>
          <w:szCs w:val="44"/>
        </w:rPr>
      </w:pPr>
      <w:r>
        <w:rPr>
          <w:rFonts w:hint="eastAsia" w:ascii="宋体" w:hAnsi="宋体"/>
          <w:b/>
          <w:color w:val="FF0000"/>
          <w:spacing w:val="-14"/>
          <w:w w:val="50"/>
          <w:sz w:val="108"/>
          <w:szCs w:val="52"/>
        </w:rPr>
        <w:t>中共雷州市新城街道工作委员会文件</w:t>
      </w:r>
    </w:p>
    <w:p w14:paraId="1BB0F889">
      <w:pPr>
        <w:spacing w:line="540" w:lineRule="exact"/>
        <w:jc w:val="both"/>
        <w:rPr>
          <w:rFonts w:hint="eastAsia" w:ascii="宋体" w:hAnsi="宋体" w:cs="宋体"/>
          <w:b/>
          <w:bCs/>
          <w:sz w:val="44"/>
          <w:szCs w:val="44"/>
        </w:rPr>
      </w:pPr>
    </w:p>
    <w:p w14:paraId="5C935F90">
      <w:pPr>
        <w:jc w:val="center"/>
        <w:rPr>
          <w:rFonts w:hint="eastAsia" w:ascii="仿宋" w:hAnsi="仿宋" w:eastAsia="仿宋"/>
          <w:sz w:val="32"/>
          <w:szCs w:val="32"/>
        </w:rPr>
      </w:pPr>
      <w:r>
        <w:rPr>
          <w:rFonts w:hint="eastAsia" w:ascii="仿宋" w:hAnsi="仿宋" w:eastAsia="仿宋"/>
          <w:sz w:val="32"/>
          <w:szCs w:val="32"/>
        </w:rPr>
        <w:t>新工委〔202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30</w:t>
      </w:r>
      <w:r>
        <w:rPr>
          <w:rFonts w:hint="eastAsia" w:ascii="仿宋" w:hAnsi="仿宋" w:eastAsia="仿宋"/>
          <w:sz w:val="32"/>
          <w:szCs w:val="32"/>
        </w:rPr>
        <w:t>号</w:t>
      </w:r>
    </w:p>
    <w:p w14:paraId="5F7D0ED5">
      <w:pPr>
        <w:spacing w:line="540" w:lineRule="exact"/>
        <w:jc w:val="center"/>
        <w:rPr>
          <w:rFonts w:hint="eastAsia"/>
          <w:sz w:val="32"/>
          <w:szCs w:val="32"/>
        </w:rPr>
      </w:pPr>
      <w:r>
        <w:rPr>
          <w:rFonts w:hint="eastAsia"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-201930</wp:posOffset>
                </wp:positionH>
                <wp:positionV relativeFrom="paragraph">
                  <wp:posOffset>76200</wp:posOffset>
                </wp:positionV>
                <wp:extent cx="57150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9pt;margin-top:6pt;height:0pt;width:450pt;z-index:251659264;mso-width-relative:page;mso-height-relative:page;" filled="f" stroked="t" coordsize="21600,21600" o:gfxdata="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0Xo1wAAAAkBAAAPAAAAAAAAAAEAIAAAACIAAABkcnMvZG93bnJldi54&#10;bWxQSwECFAAUAAAACACHTuJADXrZTfsBAADvAwAADgAAAAAAAAABACAAAAAmAQAAZHJzL2Uyb0Rv&#10;Yy54bWxQSwUGAAAAAAYABgBZAQAAkwUAAAAA&#10;">
                <v:fill on="f" focussize="0,0"/>
                <v:stroke weight="3pt" color="#FF0000" joinstyle="round"/>
                <v:imagedata o:title=""/>
                <o:lock v:ext="edit" aspectratio="f"/>
              </v:line>
            </w:pict>
          </mc:Fallback>
        </mc:AlternateContent>
      </w:r>
    </w:p>
    <w:p w14:paraId="5CB45E5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关于在全</w:t>
      </w:r>
      <w:r>
        <w:rPr>
          <w:rFonts w:hint="eastAsia" w:ascii="方正小标宋简体" w:hAnsi="方正小标宋简体" w:eastAsia="方正小标宋简体" w:cs="方正小标宋简体"/>
          <w:sz w:val="44"/>
          <w:szCs w:val="44"/>
          <w:lang w:eastAsia="zh-CN"/>
        </w:rPr>
        <w:t>街道辖区</w:t>
      </w:r>
      <w:r>
        <w:rPr>
          <w:rFonts w:hint="eastAsia" w:ascii="方正小标宋简体" w:hAnsi="方正小标宋简体" w:eastAsia="方正小标宋简体" w:cs="方正小标宋简体"/>
          <w:sz w:val="44"/>
          <w:szCs w:val="44"/>
        </w:rPr>
        <w:t>范围开展“冷巷”环境整治行动的通知</w:t>
      </w:r>
    </w:p>
    <w:p w14:paraId="05FD2E2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各单位:</w:t>
      </w:r>
    </w:p>
    <w:p w14:paraId="43F5F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为全面落实国家及省关于基孔肯雅热等蚊媒传染病疫情防控的部署要求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进一步阻断蚊媒生物孳生环境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持续改善人居环境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w:t>
      </w:r>
      <w:r>
        <w:rPr>
          <w:rFonts w:hint="eastAsia" w:ascii="方正仿宋_GB2312" w:hAnsi="方正仿宋_GB2312" w:eastAsia="方正仿宋_GB2312" w:cs="方正仿宋_GB2312"/>
          <w:sz w:val="32"/>
          <w:szCs w:val="32"/>
          <w:lang w:eastAsia="zh-CN"/>
        </w:rPr>
        <w:t>街道党工委、办事处</w:t>
      </w:r>
      <w:r>
        <w:rPr>
          <w:rFonts w:hint="eastAsia" w:ascii="方正仿宋_GB2312" w:hAnsi="方正仿宋_GB2312" w:eastAsia="方正仿宋_GB2312" w:cs="方正仿宋_GB2312"/>
          <w:sz w:val="32"/>
          <w:szCs w:val="32"/>
        </w:rPr>
        <w:t>主要领导同志同意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在全</w:t>
      </w:r>
      <w:r>
        <w:rPr>
          <w:rFonts w:hint="eastAsia" w:ascii="方正仿宋_GB2312" w:hAnsi="方正仿宋_GB2312" w:eastAsia="方正仿宋_GB2312" w:cs="方正仿宋_GB2312"/>
          <w:sz w:val="32"/>
          <w:szCs w:val="32"/>
          <w:lang w:eastAsia="zh-CN"/>
        </w:rPr>
        <w:t>街道小区</w:t>
      </w:r>
      <w:r>
        <w:rPr>
          <w:rFonts w:hint="eastAsia" w:ascii="方正仿宋_GB2312" w:hAnsi="方正仿宋_GB2312" w:eastAsia="方正仿宋_GB2312" w:cs="方正仿宋_GB2312"/>
          <w:sz w:val="32"/>
          <w:szCs w:val="32"/>
        </w:rPr>
        <w:t>范围开展“冷巷”环境整治行动。现将有关事项通知如下。</w:t>
      </w:r>
    </w:p>
    <w:p w14:paraId="55824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一、行动时间</w:t>
      </w:r>
    </w:p>
    <w:p w14:paraId="6D99F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月</w:t>
      </w:r>
      <w:r>
        <w:rPr>
          <w:rFonts w:hint="eastAsia" w:ascii="方正仿宋_GB2312" w:hAnsi="方正仿宋_GB2312" w:eastAsia="方正仿宋_GB2312" w:cs="方正仿宋_GB2312"/>
          <w:sz w:val="32"/>
          <w:szCs w:val="32"/>
        </w:rPr>
        <w:t>18日至8月31日。</w:t>
      </w:r>
    </w:p>
    <w:p w14:paraId="24037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二、主要任务</w:t>
      </w:r>
    </w:p>
    <w:p w14:paraId="739AB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“冷巷”一般特指楼栋、房屋之间的小巷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采用“7步”工作法开展“冷巷”环境整治行动。</w:t>
      </w:r>
    </w:p>
    <w:p w14:paraId="00F8F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第1步：摸底数。以各</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为单位在全</w:t>
      </w:r>
      <w:r>
        <w:rPr>
          <w:rFonts w:hint="eastAsia" w:ascii="方正仿宋_GB2312" w:hAnsi="方正仿宋_GB2312" w:eastAsia="方正仿宋_GB2312" w:cs="方正仿宋_GB2312"/>
          <w:sz w:val="32"/>
          <w:szCs w:val="32"/>
          <w:lang w:eastAsia="zh-CN"/>
        </w:rPr>
        <w:t>街道</w:t>
      </w:r>
      <w:r>
        <w:rPr>
          <w:rFonts w:hint="eastAsia" w:ascii="方正仿宋_GB2312" w:hAnsi="方正仿宋_GB2312" w:eastAsia="方正仿宋_GB2312" w:cs="方正仿宋_GB2312"/>
          <w:sz w:val="32"/>
          <w:szCs w:val="32"/>
        </w:rPr>
        <w:t>范围对“冷巷”进行摸底排查，登记造册（见附件1、2），建立台账。 由社区摸排报</w:t>
      </w:r>
      <w:r>
        <w:rPr>
          <w:rFonts w:hint="eastAsia" w:ascii="方正仿宋_GB2312" w:hAnsi="方正仿宋_GB2312" w:eastAsia="方正仿宋_GB2312" w:cs="方正仿宋_GB2312"/>
          <w:sz w:val="32"/>
          <w:szCs w:val="32"/>
          <w:lang w:eastAsia="zh-CN"/>
        </w:rPr>
        <w:t>街道</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街道</w:t>
      </w:r>
      <w:r>
        <w:rPr>
          <w:rFonts w:hint="eastAsia" w:ascii="方正仿宋_GB2312" w:hAnsi="方正仿宋_GB2312" w:eastAsia="方正仿宋_GB2312" w:cs="方正仿宋_GB2312"/>
          <w:sz w:val="32"/>
          <w:szCs w:val="32"/>
        </w:rPr>
        <w:t>报</w:t>
      </w:r>
      <w:r>
        <w:rPr>
          <w:rFonts w:hint="eastAsia" w:ascii="方正仿宋_GB2312" w:hAnsi="方正仿宋_GB2312" w:eastAsia="方正仿宋_GB2312" w:cs="方正仿宋_GB2312"/>
          <w:sz w:val="32"/>
          <w:szCs w:val="32"/>
          <w:lang w:eastAsia="zh-CN"/>
        </w:rPr>
        <w:t>市相关部门</w:t>
      </w:r>
      <w:r>
        <w:rPr>
          <w:rFonts w:hint="eastAsia" w:ascii="方正仿宋_GB2312" w:hAnsi="方正仿宋_GB2312" w:eastAsia="方正仿宋_GB2312" w:cs="方正仿宋_GB2312"/>
          <w:sz w:val="32"/>
          <w:szCs w:val="32"/>
        </w:rPr>
        <w:t>汇总，各</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在开展行动期间每天</w:t>
      </w: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时前填写附件1报送</w:t>
      </w:r>
      <w:r>
        <w:rPr>
          <w:rFonts w:hint="eastAsia" w:ascii="方正仿宋_GB2312" w:hAnsi="方正仿宋_GB2312" w:eastAsia="方正仿宋_GB2312" w:cs="方正仿宋_GB2312"/>
          <w:sz w:val="32"/>
          <w:szCs w:val="32"/>
          <w:lang w:eastAsia="zh-CN"/>
        </w:rPr>
        <w:t>街道</w:t>
      </w:r>
      <w:r>
        <w:rPr>
          <w:rFonts w:hint="eastAsia" w:ascii="方正仿宋_GB2312" w:hAnsi="方正仿宋_GB2312" w:eastAsia="方正仿宋_GB2312" w:cs="方正仿宋_GB2312"/>
          <w:sz w:val="32"/>
          <w:szCs w:val="32"/>
        </w:rPr>
        <w:t>蚊媒传染病疫情防控指挥部环境整治组，并于8月20日18 时前填写附件2报送汇总。</w:t>
      </w:r>
    </w:p>
    <w:p w14:paraId="0113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第2步：拆封闭。组织拆除“冷巷”内违规搭建的围墙、堵塞设施，确保巷道通畅。</w:t>
      </w:r>
    </w:p>
    <w:p w14:paraId="73137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第3步：灭成蚊。组织对“冷巷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成蚊进行消杀，防止成蚊叮咬。</w:t>
      </w:r>
    </w:p>
    <w:p w14:paraId="1E5D2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第4步：搞“三清”。组织清理“冷巷”杂物、垃圾、积水，杜绝蚊媒孳生条件。同时要将坑洼不平的地面修复平坦，在下水口装防蚊网，堵住蚊子出路。</w:t>
      </w:r>
    </w:p>
    <w:p w14:paraId="52385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第5步：再消杀。组织对“冷巷”再次进行全方位消杀，清除虫卵、病媒。</w:t>
      </w:r>
    </w:p>
    <w:p w14:paraId="3E382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第6步：常巡检。定期组织对“冷巷”巡查消杀，发现问题迅速处置。</w:t>
      </w:r>
    </w:p>
    <w:p w14:paraId="0B343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第7步：补短板。一是建管道暗渠，避免生活污水直排 “冷巷”；二是装空调水收集管，引流空调水至下水道。</w:t>
      </w:r>
    </w:p>
    <w:p w14:paraId="0E42D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14:paraId="18C75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（一）强化组织领导，压实责任。各</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要高度重视，明确责任分工，细化任务清单，确保行动有序推进。</w:t>
      </w:r>
    </w:p>
    <w:p w14:paraId="4A78C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（二）建立长效机制，巩固成果。各</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要以此次行动为契机，健全“冷巷”常态化管理机制，定期开展巡查整治，防止问题反弹。尤其要对照主要任务第 7 步要求，做好补短板工作。</w:t>
      </w:r>
    </w:p>
    <w:p w14:paraId="1BD1F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（三）加强宣传沟通，注意舆情。各</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要积极主动向市民宣传开展蚊媒防控知识，提高群众防蚊、灭蚊意识。争取市民理解和支持开展 “冷巷”环境整治行动。发出《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防蚊媒、清积水，你我齐监督”——致广大市民的倡议书》（附件 3），发动市民积极反映违反爱国卫生运动、市容环境卫生管理规定的不良行为。同时要积极引导市民通过市民热线对违反私自围挡“冷巷”的行为进行反映。</w:t>
      </w:r>
    </w:p>
    <w:p w14:paraId="6C2A1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“冷巷”清理情况统计表</w:t>
      </w:r>
    </w:p>
    <w:p w14:paraId="26476FD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2.“冷巷” 台账核销表格</w:t>
      </w:r>
    </w:p>
    <w:p w14:paraId="3F0C145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防蚊媒、清积水，你我齐监督”——致广大市民的倡议书</w:t>
      </w:r>
    </w:p>
    <w:p w14:paraId="7EF775BB"/>
    <w:p w14:paraId="6645ECD2"/>
    <w:p w14:paraId="5E52B3D1"/>
    <w:p w14:paraId="05EF79EF"/>
    <w:p w14:paraId="5076BA8A"/>
    <w:p w14:paraId="3D9ACDC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中共雷州市新城街道工作委员会</w:t>
      </w:r>
    </w:p>
    <w:p w14:paraId="1F0CB1E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2025年8月19日</w:t>
      </w:r>
    </w:p>
    <w:p w14:paraId="4C63F7FF"/>
    <w:p w14:paraId="696D165F"/>
    <w:p w14:paraId="73C3FABB">
      <w:pPr>
        <w:sectPr>
          <w:headerReference r:id="rId4" w:type="first"/>
          <w:footerReference r:id="rId6" w:type="first"/>
          <w:headerReference r:id="rId3" w:type="default"/>
          <w:footerReference r:id="rId5" w:type="default"/>
          <w:pgSz w:w="11906" w:h="16838"/>
          <w:pgMar w:top="2098" w:right="1474" w:bottom="1984" w:left="1587" w:header="680" w:footer="1134" w:gutter="0"/>
          <w:pgNumType w:fmt="decimal" w:start="1" w:chapSep="emDash"/>
          <w:cols w:space="720" w:num="1"/>
          <w:titlePg/>
          <w:rtlGutter w:val="0"/>
          <w:docGrid w:type="lines" w:linePitch="439" w:charSpace="0"/>
        </w:sectPr>
      </w:pPr>
      <w:bookmarkStart w:id="0" w:name="_GoBack"/>
      <w:bookmarkEnd w:id="0"/>
    </w:p>
    <w:p w14:paraId="0B041850">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4BC247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4584B28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“冷巷”清理情况统计表</w:t>
      </w:r>
    </w:p>
    <w:p w14:paraId="7B5D1C7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                                                    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618"/>
        <w:gridCol w:w="1645"/>
        <w:gridCol w:w="1462"/>
        <w:gridCol w:w="1491"/>
        <w:gridCol w:w="1264"/>
        <w:gridCol w:w="1264"/>
        <w:gridCol w:w="1334"/>
        <w:gridCol w:w="1334"/>
      </w:tblGrid>
      <w:tr w14:paraId="7630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502" w:type="dxa"/>
            <w:noWrap w:val="0"/>
            <w:vAlign w:val="center"/>
          </w:tcPr>
          <w:p w14:paraId="07555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社区</w:t>
            </w:r>
          </w:p>
        </w:tc>
        <w:tc>
          <w:tcPr>
            <w:tcW w:w="1618" w:type="dxa"/>
            <w:noWrap w:val="0"/>
            <w:vAlign w:val="top"/>
          </w:tcPr>
          <w:p w14:paraId="126E56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当天清理“冷巷”数量</w:t>
            </w:r>
          </w:p>
        </w:tc>
        <w:tc>
          <w:tcPr>
            <w:tcW w:w="1645" w:type="dxa"/>
            <w:noWrap w:val="0"/>
            <w:vAlign w:val="top"/>
          </w:tcPr>
          <w:p w14:paraId="56745E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累计清理“冷巷”数量</w:t>
            </w:r>
          </w:p>
        </w:tc>
        <w:tc>
          <w:tcPr>
            <w:tcW w:w="1462" w:type="dxa"/>
            <w:noWrap w:val="0"/>
            <w:vAlign w:val="top"/>
          </w:tcPr>
          <w:p w14:paraId="39420B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当天拆除“冷巷”围挡数量</w:t>
            </w:r>
          </w:p>
        </w:tc>
        <w:tc>
          <w:tcPr>
            <w:tcW w:w="1491" w:type="dxa"/>
            <w:noWrap w:val="0"/>
            <w:vAlign w:val="top"/>
          </w:tcPr>
          <w:p w14:paraId="1B538C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累计拆除“冷巷”围挡数量</w:t>
            </w:r>
          </w:p>
        </w:tc>
        <w:tc>
          <w:tcPr>
            <w:tcW w:w="1264" w:type="dxa"/>
            <w:noWrap w:val="0"/>
            <w:vAlign w:val="top"/>
          </w:tcPr>
          <w:p w14:paraId="51F847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当天出动（人次）</w:t>
            </w:r>
          </w:p>
        </w:tc>
        <w:tc>
          <w:tcPr>
            <w:tcW w:w="1264" w:type="dxa"/>
            <w:noWrap w:val="0"/>
            <w:vAlign w:val="top"/>
          </w:tcPr>
          <w:p w14:paraId="5573C1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累计出动（人次）</w:t>
            </w:r>
          </w:p>
        </w:tc>
        <w:tc>
          <w:tcPr>
            <w:tcW w:w="1334" w:type="dxa"/>
            <w:noWrap w:val="0"/>
            <w:vAlign w:val="top"/>
          </w:tcPr>
          <w:p w14:paraId="4802A7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当天清理垃圾量（吨）</w:t>
            </w:r>
          </w:p>
        </w:tc>
        <w:tc>
          <w:tcPr>
            <w:tcW w:w="1334" w:type="dxa"/>
            <w:noWrap w:val="0"/>
            <w:vAlign w:val="top"/>
          </w:tcPr>
          <w:p w14:paraId="117D84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累计清理垃圾量（吨）</w:t>
            </w:r>
          </w:p>
        </w:tc>
      </w:tr>
      <w:tr w14:paraId="53D6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1502" w:type="dxa"/>
            <w:noWrap w:val="0"/>
            <w:vAlign w:val="top"/>
          </w:tcPr>
          <w:p w14:paraId="571F6F1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618" w:type="dxa"/>
            <w:noWrap w:val="0"/>
            <w:vAlign w:val="top"/>
          </w:tcPr>
          <w:p w14:paraId="740C5AA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645" w:type="dxa"/>
            <w:noWrap w:val="0"/>
            <w:vAlign w:val="top"/>
          </w:tcPr>
          <w:p w14:paraId="52B9A4EF">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462" w:type="dxa"/>
            <w:noWrap w:val="0"/>
            <w:vAlign w:val="top"/>
          </w:tcPr>
          <w:p w14:paraId="164848B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491" w:type="dxa"/>
            <w:noWrap w:val="0"/>
            <w:vAlign w:val="top"/>
          </w:tcPr>
          <w:p w14:paraId="675E6524">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264" w:type="dxa"/>
            <w:noWrap w:val="0"/>
            <w:vAlign w:val="top"/>
          </w:tcPr>
          <w:p w14:paraId="58F09FF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264" w:type="dxa"/>
            <w:noWrap w:val="0"/>
            <w:vAlign w:val="top"/>
          </w:tcPr>
          <w:p w14:paraId="597D25C4">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334" w:type="dxa"/>
            <w:noWrap w:val="0"/>
            <w:vAlign w:val="top"/>
          </w:tcPr>
          <w:p w14:paraId="624859D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334" w:type="dxa"/>
            <w:noWrap w:val="0"/>
            <w:vAlign w:val="top"/>
          </w:tcPr>
          <w:p w14:paraId="1D986B84">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r>
    </w:tbl>
    <w:p w14:paraId="56358D80">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136E951D">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04FC1F72">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1C4D2E8D">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509E4359">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14:paraId="7F5B2878">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sectPr>
          <w:pgSz w:w="16838" w:h="11906" w:orient="landscape"/>
          <w:pgMar w:top="1587" w:right="2098" w:bottom="1474" w:left="1984" w:header="680" w:footer="1134" w:gutter="0"/>
          <w:pgNumType w:fmt="decimal" w:start="4" w:chapSep="emDash"/>
          <w:cols w:space="720" w:num="1"/>
          <w:titlePg/>
          <w:rtlGutter w:val="0"/>
          <w:docGrid w:type="lines" w:linePitch="439" w:charSpace="0"/>
        </w:sectPr>
      </w:pPr>
    </w:p>
    <w:p w14:paraId="1F93A12C">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E58E0F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7426722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“冷巷”台账核销表格</w:t>
      </w:r>
    </w:p>
    <w:p w14:paraId="0FB0F01E">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                                                   日期：   年  月  日</w:t>
      </w:r>
    </w:p>
    <w:tbl>
      <w:tblPr>
        <w:tblStyle w:val="7"/>
        <w:tblW w:w="13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113"/>
        <w:gridCol w:w="2317"/>
        <w:gridCol w:w="2077"/>
        <w:gridCol w:w="1896"/>
        <w:gridCol w:w="2889"/>
        <w:gridCol w:w="1535"/>
      </w:tblGrid>
      <w:tr w14:paraId="25F4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78" w:type="dxa"/>
            <w:noWrap w:val="0"/>
            <w:vAlign w:val="center"/>
          </w:tcPr>
          <w:p w14:paraId="531C48B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2113" w:type="dxa"/>
            <w:noWrap w:val="0"/>
            <w:vAlign w:val="center"/>
          </w:tcPr>
          <w:p w14:paraId="2C6BFB3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街道</w:t>
            </w:r>
          </w:p>
        </w:tc>
        <w:tc>
          <w:tcPr>
            <w:tcW w:w="2317" w:type="dxa"/>
            <w:noWrap w:val="0"/>
            <w:vAlign w:val="center"/>
          </w:tcPr>
          <w:p w14:paraId="649B2F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社区</w:t>
            </w:r>
          </w:p>
        </w:tc>
        <w:tc>
          <w:tcPr>
            <w:tcW w:w="2077" w:type="dxa"/>
            <w:noWrap w:val="0"/>
            <w:vAlign w:val="center"/>
          </w:tcPr>
          <w:p w14:paraId="76DF1A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冷巷名称</w:t>
            </w:r>
          </w:p>
          <w:p w14:paraId="53F66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（或位置）</w:t>
            </w:r>
          </w:p>
        </w:tc>
        <w:tc>
          <w:tcPr>
            <w:tcW w:w="1896" w:type="dxa"/>
            <w:noWrap w:val="0"/>
            <w:vAlign w:val="center"/>
          </w:tcPr>
          <w:p w14:paraId="0EF6B65E">
            <w:pPr>
              <w:bidi w:val="0"/>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有无围挡</w:t>
            </w:r>
          </w:p>
        </w:tc>
        <w:tc>
          <w:tcPr>
            <w:tcW w:w="2889" w:type="dxa"/>
            <w:noWrap w:val="0"/>
            <w:vAlign w:val="center"/>
          </w:tcPr>
          <w:p w14:paraId="5430B9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围挡拆除及“三清”情况”完成情况</w:t>
            </w:r>
          </w:p>
        </w:tc>
        <w:tc>
          <w:tcPr>
            <w:tcW w:w="1535" w:type="dxa"/>
            <w:noWrap w:val="0"/>
            <w:vAlign w:val="center"/>
          </w:tcPr>
          <w:p w14:paraId="43E52B8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14:paraId="2A6E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078" w:type="dxa"/>
            <w:noWrap w:val="0"/>
            <w:vAlign w:val="top"/>
          </w:tcPr>
          <w:p w14:paraId="4DE8E87D">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113" w:type="dxa"/>
            <w:noWrap w:val="0"/>
            <w:vAlign w:val="top"/>
          </w:tcPr>
          <w:p w14:paraId="5A590FB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317" w:type="dxa"/>
            <w:noWrap w:val="0"/>
            <w:vAlign w:val="top"/>
          </w:tcPr>
          <w:p w14:paraId="6E5F060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077" w:type="dxa"/>
            <w:noWrap w:val="0"/>
            <w:vAlign w:val="top"/>
          </w:tcPr>
          <w:p w14:paraId="73D930C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896" w:type="dxa"/>
            <w:noWrap w:val="0"/>
            <w:vAlign w:val="top"/>
          </w:tcPr>
          <w:p w14:paraId="7282933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889" w:type="dxa"/>
            <w:noWrap w:val="0"/>
            <w:vAlign w:val="top"/>
          </w:tcPr>
          <w:p w14:paraId="39A4BF1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535" w:type="dxa"/>
            <w:noWrap w:val="0"/>
            <w:vAlign w:val="top"/>
          </w:tcPr>
          <w:p w14:paraId="399071E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r>
      <w:tr w14:paraId="773B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078" w:type="dxa"/>
            <w:noWrap w:val="0"/>
            <w:vAlign w:val="top"/>
          </w:tcPr>
          <w:p w14:paraId="7B018A96">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113" w:type="dxa"/>
            <w:noWrap w:val="0"/>
            <w:vAlign w:val="top"/>
          </w:tcPr>
          <w:p w14:paraId="5D35FFA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317" w:type="dxa"/>
            <w:noWrap w:val="0"/>
            <w:vAlign w:val="top"/>
          </w:tcPr>
          <w:p w14:paraId="498F508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077" w:type="dxa"/>
            <w:noWrap w:val="0"/>
            <w:vAlign w:val="top"/>
          </w:tcPr>
          <w:p w14:paraId="6F98BC84">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896" w:type="dxa"/>
            <w:noWrap w:val="0"/>
            <w:vAlign w:val="top"/>
          </w:tcPr>
          <w:p w14:paraId="735801E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2889" w:type="dxa"/>
            <w:noWrap w:val="0"/>
            <w:vAlign w:val="top"/>
          </w:tcPr>
          <w:p w14:paraId="0B399683">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c>
          <w:tcPr>
            <w:tcW w:w="1535" w:type="dxa"/>
            <w:noWrap w:val="0"/>
            <w:vAlign w:val="top"/>
          </w:tcPr>
          <w:p w14:paraId="370EC4D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vertAlign w:val="baseline"/>
                <w:lang w:val="en-US" w:eastAsia="zh-CN"/>
              </w:rPr>
            </w:pPr>
          </w:p>
        </w:tc>
      </w:tr>
    </w:tbl>
    <w:p w14:paraId="43E31430"/>
    <w:p w14:paraId="44C78500"/>
    <w:p w14:paraId="5ED0EE20"/>
    <w:p w14:paraId="303DE8E7"/>
    <w:p w14:paraId="43503ABF">
      <w:pPr>
        <w:sectPr>
          <w:pgSz w:w="16838" w:h="11906" w:orient="landscape"/>
          <w:pgMar w:top="1800" w:right="1440" w:bottom="1800" w:left="1440" w:header="851" w:footer="992" w:gutter="0"/>
          <w:cols w:space="425" w:num="1"/>
          <w:docGrid w:type="lines" w:linePitch="312" w:charSpace="0"/>
        </w:sectPr>
      </w:pPr>
    </w:p>
    <w:p w14:paraId="43B4FB65">
      <w:pPr>
        <w:spacing w:before="101" w:line="230" w:lineRule="auto"/>
        <w:rPr>
          <w:rFonts w:ascii="黑体" w:hAnsi="黑体" w:eastAsia="黑体" w:cs="黑体"/>
          <w:sz w:val="31"/>
          <w:szCs w:val="31"/>
        </w:rPr>
      </w:pPr>
      <w:r>
        <w:rPr>
          <w:rFonts w:ascii="黑体" w:hAnsi="黑体" w:eastAsia="黑体" w:cs="黑体"/>
          <w:spacing w:val="24"/>
          <w:sz w:val="31"/>
          <w:szCs w:val="31"/>
        </w:rPr>
        <w:t>附件3</w:t>
      </w:r>
    </w:p>
    <w:p w14:paraId="1C25A0DF">
      <w:pPr>
        <w:spacing w:line="283" w:lineRule="auto"/>
        <w:rPr>
          <w:rFonts w:ascii="Arial"/>
          <w:sz w:val="21"/>
        </w:rPr>
      </w:pPr>
    </w:p>
    <w:p w14:paraId="21740952">
      <w:pPr>
        <w:spacing w:line="283" w:lineRule="auto"/>
        <w:rPr>
          <w:rFonts w:ascii="Arial"/>
          <w:sz w:val="21"/>
        </w:rPr>
      </w:pPr>
    </w:p>
    <w:p w14:paraId="64B9FEBC">
      <w:pPr>
        <w:spacing w:before="140" w:line="222" w:lineRule="auto"/>
        <w:jc w:val="center"/>
        <w:outlineLvl w:val="1"/>
        <w:rPr>
          <w:rFonts w:ascii="宋体" w:hAnsi="宋体" w:eastAsia="宋体" w:cs="宋体"/>
          <w:sz w:val="43"/>
          <w:szCs w:val="43"/>
        </w:rPr>
      </w:pPr>
      <w:r>
        <w:rPr>
          <w:rFonts w:ascii="宋体" w:hAnsi="宋体" w:eastAsia="宋体" w:cs="宋体"/>
          <w:b/>
          <w:bCs/>
          <w:spacing w:val="17"/>
          <w:sz w:val="43"/>
          <w:szCs w:val="43"/>
        </w:rPr>
        <w:t>“防蚊媒、清积水，你我齐监督”</w:t>
      </w:r>
    </w:p>
    <w:p w14:paraId="66C54401">
      <w:pPr>
        <w:spacing w:before="188" w:line="223" w:lineRule="auto"/>
        <w:ind w:left="2668"/>
        <w:rPr>
          <w:rFonts w:ascii="楷体" w:hAnsi="楷体" w:eastAsia="楷体" w:cs="楷体"/>
          <w:sz w:val="31"/>
          <w:szCs w:val="31"/>
        </w:rPr>
      </w:pPr>
      <w:r>
        <w:rPr>
          <w:rFonts w:ascii="宋体" w:hAnsi="宋体" w:eastAsia="宋体" w:cs="宋体"/>
          <w:spacing w:val="9"/>
          <w:sz w:val="31"/>
          <w:szCs w:val="31"/>
        </w:rPr>
        <w:t>——</w:t>
      </w:r>
      <w:r>
        <w:rPr>
          <w:rFonts w:ascii="楷体" w:hAnsi="楷体" w:eastAsia="楷体" w:cs="楷体"/>
          <w:spacing w:val="9"/>
          <w:sz w:val="31"/>
          <w:szCs w:val="31"/>
        </w:rPr>
        <w:t>致广大市民的倡议书</w:t>
      </w:r>
    </w:p>
    <w:p w14:paraId="00DEC5C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70"/>
        <w:textAlignment w:val="auto"/>
      </w:pPr>
      <w:r>
        <w:rPr>
          <w:spacing w:val="3"/>
        </w:rPr>
        <w:t>目前基孔肯雅热疫情主要通过蚊虫叮咬传播，疫情</w:t>
      </w:r>
      <w:r>
        <w:rPr>
          <w:spacing w:val="2"/>
        </w:rPr>
        <w:t>防控的重</w:t>
      </w:r>
      <w:r>
        <w:rPr>
          <w:spacing w:val="4"/>
        </w:rPr>
        <w:t>点在于：防蚊媒、清积水。为防止疫情扩散，保障市民的身体健</w:t>
      </w:r>
    </w:p>
    <w:p w14:paraId="495B6234">
      <w:pPr>
        <w:pStyle w:val="3"/>
        <w:keepNext w:val="0"/>
        <w:keepLines w:val="0"/>
        <w:pageBreakBefore w:val="0"/>
        <w:widowControl w:val="0"/>
        <w:kinsoku/>
        <w:wordWrap/>
        <w:overflowPunct/>
        <w:topLinePunct w:val="0"/>
        <w:autoSpaceDE/>
        <w:autoSpaceDN/>
        <w:bidi w:val="0"/>
        <w:adjustRightInd/>
        <w:snapToGrid/>
        <w:spacing w:line="560" w:lineRule="exact"/>
        <w:ind w:left="0" w:right="0"/>
        <w:textAlignment w:val="auto"/>
      </w:pPr>
      <w:r>
        <w:rPr>
          <w:spacing w:val="9"/>
        </w:rPr>
        <w:t>康，现向广大市民倡议如下：</w:t>
      </w:r>
    </w:p>
    <w:p w14:paraId="7272413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8"/>
        <w:jc w:val="both"/>
        <w:textAlignment w:val="auto"/>
      </w:pPr>
      <w:r>
        <w:rPr>
          <w:spacing w:val="5"/>
        </w:rPr>
        <w:t>请市民积极参与爱国卫生运动，清盆清罐清积水，清除蚊虫</w:t>
      </w:r>
      <w:r>
        <w:rPr>
          <w:spacing w:val="3"/>
        </w:rPr>
        <w:t>孳生地，清理卫生死角。</w:t>
      </w:r>
      <w:r>
        <w:rPr>
          <w:b/>
          <w:bCs/>
          <w:spacing w:val="3"/>
        </w:rPr>
        <w:t>尤其要自觉清理楼顶、阳台、房前、屋</w:t>
      </w:r>
      <w:r>
        <w:rPr>
          <w:b/>
          <w:bCs/>
          <w:spacing w:val="2"/>
        </w:rPr>
        <w:t>后垃圾、废弃植被及未经批准饲养的鸡鸭等家禽以及“冷巷”环</w:t>
      </w:r>
      <w:r>
        <w:rPr>
          <w:b/>
          <w:bCs/>
          <w:spacing w:val="1"/>
        </w:rPr>
        <w:t>境（</w:t>
      </w:r>
      <w:r>
        <w:rPr>
          <w:spacing w:val="-83"/>
        </w:rPr>
        <w:t xml:space="preserve"> </w:t>
      </w:r>
      <w:r>
        <w:rPr>
          <w:b/>
          <w:bCs/>
          <w:spacing w:val="1"/>
        </w:rPr>
        <w:t>“冷巷”一般特指楼栋、房屋之间的小巷</w:t>
      </w:r>
      <w:r>
        <w:rPr>
          <w:b/>
          <w:bCs/>
          <w:spacing w:val="-5"/>
        </w:rPr>
        <w:t>），</w:t>
      </w:r>
      <w:r>
        <w:rPr>
          <w:spacing w:val="1"/>
        </w:rPr>
        <w:t>加强环境卫生</w:t>
      </w:r>
      <w:r>
        <w:rPr>
          <w:spacing w:val="4"/>
        </w:rPr>
        <w:t>保洁。</w:t>
      </w:r>
    </w:p>
    <w:p w14:paraId="3EED8E6B">
      <w:pPr>
        <w:pStyle w:val="3"/>
        <w:keepNext w:val="0"/>
        <w:keepLines w:val="0"/>
        <w:pageBreakBefore w:val="0"/>
        <w:widowControl w:val="0"/>
        <w:kinsoku/>
        <w:wordWrap/>
        <w:overflowPunct/>
        <w:topLinePunct w:val="0"/>
        <w:autoSpaceDE/>
        <w:autoSpaceDN/>
        <w:bidi w:val="0"/>
        <w:adjustRightInd/>
        <w:snapToGrid/>
        <w:spacing w:line="560" w:lineRule="exact"/>
        <w:ind w:left="0" w:right="0"/>
        <w:textAlignment w:val="auto"/>
      </w:pPr>
      <w:r>
        <w:rPr>
          <w:spacing w:val="8"/>
        </w:rPr>
        <w:t>欢迎市民对违反市容环境卫生管理规定的行为进行反映。</w:t>
      </w:r>
    </w:p>
    <w:p w14:paraId="5D698A0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396"/>
        <w:textAlignment w:val="auto"/>
      </w:pPr>
      <w:r>
        <w:rPr>
          <w:b/>
          <w:bCs/>
          <w:spacing w:val="2"/>
        </w:rPr>
        <w:t>反映问题电话：市民热线</w:t>
      </w:r>
      <w:r>
        <w:rPr>
          <w:spacing w:val="-40"/>
        </w:rPr>
        <w:t xml:space="preserve"> </w:t>
      </w:r>
      <w:r>
        <w:rPr>
          <w:b/>
          <w:bCs/>
          <w:spacing w:val="2"/>
        </w:rPr>
        <w:t>12345（</w:t>
      </w:r>
      <w:r>
        <w:rPr>
          <w:spacing w:val="-84"/>
        </w:rPr>
        <w:t xml:space="preserve"> </w:t>
      </w:r>
      <w:r>
        <w:rPr>
          <w:b/>
          <w:bCs/>
          <w:spacing w:val="2"/>
        </w:rPr>
        <w:t>24</w:t>
      </w:r>
      <w:r>
        <w:rPr>
          <w:spacing w:val="-59"/>
        </w:rPr>
        <w:t xml:space="preserve"> </w:t>
      </w:r>
      <w:r>
        <w:rPr>
          <w:b/>
          <w:bCs/>
          <w:spacing w:val="2"/>
        </w:rPr>
        <w:t>小时），市城管执法局</w:t>
      </w:r>
      <w:r>
        <w:rPr>
          <w:b/>
          <w:bCs/>
          <w:spacing w:val="1"/>
        </w:rPr>
        <w:t>3195609（工作</w:t>
      </w:r>
      <w:r>
        <w:rPr>
          <w:spacing w:val="-80"/>
        </w:rPr>
        <w:t xml:space="preserve"> </w:t>
      </w:r>
      <w:r>
        <w:rPr>
          <w:b/>
          <w:bCs/>
          <w:spacing w:val="1"/>
        </w:rPr>
        <w:t>日</w:t>
      </w:r>
      <w:r>
        <w:rPr>
          <w:spacing w:val="-45"/>
        </w:rPr>
        <w:t xml:space="preserve"> </w:t>
      </w:r>
      <w:r>
        <w:rPr>
          <w:b/>
          <w:bCs/>
          <w:spacing w:val="1"/>
        </w:rPr>
        <w:t>8：30-12：0</w:t>
      </w:r>
      <w:r>
        <w:rPr>
          <w:b/>
          <w:bCs/>
        </w:rPr>
        <w:t>0、14：30-18：00）。</w:t>
      </w:r>
    </w:p>
    <w:p w14:paraId="441D1009">
      <w:pPr>
        <w:spacing w:line="3072" w:lineRule="exact"/>
        <w:ind w:firstLine="55"/>
      </w:pPr>
      <w:r>
        <w:rPr>
          <w:position w:val="-61"/>
        </w:rPr>
        <w:drawing>
          <wp:inline distT="0" distB="0" distL="0" distR="0">
            <wp:extent cx="5545455" cy="1950720"/>
            <wp:effectExtent l="0" t="0" r="17145" b="1143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8"/>
                    <a:stretch>
                      <a:fillRect/>
                    </a:stretch>
                  </pic:blipFill>
                  <pic:spPr>
                    <a:xfrm>
                      <a:off x="0" y="0"/>
                      <a:ext cx="5545835" cy="1950720"/>
                    </a:xfrm>
                    <a:prstGeom prst="rect">
                      <a:avLst/>
                    </a:prstGeom>
                  </pic:spPr>
                </pic:pic>
              </a:graphicData>
            </a:graphic>
          </wp:inline>
        </w:drawing>
      </w:r>
    </w:p>
    <w:p w14:paraId="35ED21E1">
      <w:pPr>
        <w:spacing w:before="162" w:line="215" w:lineRule="auto"/>
        <w:ind w:left="991"/>
        <w:rPr>
          <w:rFonts w:ascii="楷体" w:hAnsi="楷体" w:eastAsia="楷体" w:cs="楷体"/>
          <w:sz w:val="28"/>
          <w:szCs w:val="28"/>
        </w:rPr>
      </w:pPr>
      <w:r>
        <w:rPr>
          <w:rFonts w:ascii="楷体" w:hAnsi="楷体" w:eastAsia="楷体" w:cs="楷体"/>
          <w:spacing w:val="4"/>
          <w:sz w:val="28"/>
          <w:szCs w:val="28"/>
        </w:rPr>
        <w:t>（市民热线小程序</w:t>
      </w:r>
      <w:r>
        <w:rPr>
          <w:rFonts w:ascii="楷体" w:hAnsi="楷体" w:eastAsia="楷体" w:cs="楷体"/>
          <w:spacing w:val="-21"/>
          <w:sz w:val="28"/>
          <w:szCs w:val="28"/>
        </w:rPr>
        <w:t>）</w:t>
      </w:r>
      <w:r>
        <w:rPr>
          <w:rFonts w:ascii="楷体" w:hAnsi="楷体" w:eastAsia="楷体" w:cs="楷体"/>
          <w:spacing w:val="13"/>
          <w:sz w:val="28"/>
          <w:szCs w:val="28"/>
        </w:rPr>
        <w:t xml:space="preserve">        </w:t>
      </w:r>
      <w:r>
        <w:rPr>
          <w:rFonts w:ascii="楷体" w:hAnsi="楷体" w:eastAsia="楷体" w:cs="楷体"/>
          <w:spacing w:val="-21"/>
          <w:sz w:val="28"/>
          <w:szCs w:val="28"/>
        </w:rPr>
        <w:t>（</w:t>
      </w:r>
      <w:r>
        <w:rPr>
          <w:rFonts w:ascii="楷体" w:hAnsi="楷体" w:eastAsia="楷体" w:cs="楷体"/>
          <w:spacing w:val="4"/>
          <w:sz w:val="28"/>
          <w:szCs w:val="28"/>
        </w:rPr>
        <w:t>市城管执法局公众号）</w:t>
      </w:r>
    </w:p>
    <w:p w14:paraId="47BC94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1CA37DC-1BD5-4675-8C72-D626085B55EB}"/>
  </w:font>
  <w:font w:name="黑体">
    <w:panose1 w:val="02010609060101010101"/>
    <w:charset w:val="86"/>
    <w:family w:val="auto"/>
    <w:pitch w:val="default"/>
    <w:sig w:usb0="800002BF" w:usb1="38CF7CFA" w:usb2="00000016" w:usb3="00000000" w:csb0="00040001" w:csb1="00000000"/>
    <w:embedRegular r:id="rId2" w:fontKey="{DD8CF9C5-7D7F-4684-8A99-BD07C88B9C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EED8A03-EAA1-491C-BAAB-2719B530A0DE}"/>
  </w:font>
  <w:font w:name="仿宋_GB2312">
    <w:altName w:val="仿宋"/>
    <w:panose1 w:val="02010609030101010101"/>
    <w:charset w:val="86"/>
    <w:family w:val="modern"/>
    <w:pitch w:val="default"/>
    <w:sig w:usb0="00000000" w:usb1="00000000" w:usb2="00000000" w:usb3="00000000" w:csb0="00040000" w:csb1="00000000"/>
    <w:embedRegular r:id="rId4" w:fontKey="{167E8BA5-1152-4046-A9D9-77E68D6F56E1}"/>
  </w:font>
  <w:font w:name="仿宋">
    <w:panose1 w:val="02010609060101010101"/>
    <w:charset w:val="86"/>
    <w:family w:val="modern"/>
    <w:pitch w:val="default"/>
    <w:sig w:usb0="800002BF" w:usb1="38CF7CFA" w:usb2="00000016" w:usb3="00000000" w:csb0="00040001" w:csb1="00000000"/>
  </w:font>
  <w:font w:name="宋体-方正超大字符集">
    <w:altName w:val="黑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0010101010101"/>
    <w:charset w:val="86"/>
    <w:family w:val="auto"/>
    <w:pitch w:val="default"/>
    <w:sig w:usb0="00000001" w:usb1="080E0000" w:usb2="00000000" w:usb3="00000000" w:csb0="00040000" w:csb1="00000000"/>
    <w:embedRegular r:id="rId5" w:fontKey="{59FD9330-150A-4F6D-9298-4882E97C7FB3}"/>
  </w:font>
  <w:font w:name="方正仿宋_GB2312">
    <w:panose1 w:val="02000000000000000000"/>
    <w:charset w:val="86"/>
    <w:family w:val="auto"/>
    <w:pitch w:val="default"/>
    <w:sig w:usb0="A00002BF" w:usb1="184F6CFA" w:usb2="00000012" w:usb3="00000000" w:csb0="00040001" w:csb1="00000000"/>
    <w:embedRegular r:id="rId6" w:fontKey="{A8C92CE2-2702-465D-9B61-759CA373F8E4}"/>
  </w:font>
  <w:font w:name="楷体">
    <w:panose1 w:val="02010609060101010101"/>
    <w:charset w:val="86"/>
    <w:family w:val="auto"/>
    <w:pitch w:val="default"/>
    <w:sig w:usb0="800002BF" w:usb1="38CF7CFA" w:usb2="00000016" w:usb3="00000000" w:csb0="00040001" w:csb1="00000000"/>
    <w:embedRegular r:id="rId7" w:fontKey="{0E0E9FAC-D4BC-4A23-9749-816D696938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DA122">
    <w:pPr>
      <w:pStyle w:val="9"/>
      <w:ind w:right="320"/>
      <w:rPr>
        <w:rFonts w:hint="eastAsia" w:ascii="仿宋_GB2312" w:eastAsia="仿宋_GB2312"/>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26DE2">
                          <w:pPr>
                            <w:pStyle w:val="9"/>
                            <w:ind w:right="32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QAixLTAAAABwEAAA8AAAAAAAAAAQAgAAAAIgAAAGRycy9kb3ducmV2&#10;LnhtbFBLAQIUABQAAAAIAIdO4kA0kvpJyAEAAJkDAAAOAAAAAAAAAAEAIAAAACIBAABkcnMvZTJv&#10;RG9jLnhtbFBLBQYAAAAABgAGAFkBAABcBQAAAAA=&#10;">
              <v:fill on="f" focussize="0,0"/>
              <v:stroke on="f"/>
              <v:imagedata o:title=""/>
              <o:lock v:ext="edit" aspectratio="f"/>
              <v:textbox inset="0mm,0mm,0mm,0mm" style="mso-fit-shape-to-text:t;">
                <w:txbxContent>
                  <w:p w14:paraId="2A526DE2">
                    <w:pPr>
                      <w:pStyle w:val="9"/>
                      <w:ind w:right="3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BDD9">
    <w:pPr>
      <w:pStyle w:val="4"/>
      <w:ind w:firstLine="560"/>
      <w:jc w:val="right"/>
      <w:rPr>
        <w:rFonts w:hint="eastAsia" w:ascii="仿宋_GB2312" w:eastAsia="仿宋_GB2312"/>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E5A3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4384;mso-width-relative:page;mso-height-relative:page;" filled="f" stroked="f" coordsize="21600,21600" o:gfxdata="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AIsS0wAAAAcBAAAPAAAAAAAAAAEAIAAAACIAAABkcnMvZG93bnJl&#10;di54bWxQSwECFAAUAAAACACHTuJAJDkjEckBAACZAwAADgAAAAAAAAABACAAAAAiAQAAZHJzL2Uy&#10;b0RvYy54bWxQSwUGAAAAAAYABgBZAQAAXQUAAAAA&#10;">
              <v:fill on="f" focussize="0,0"/>
              <v:stroke on="f"/>
              <v:imagedata o:title=""/>
              <o:lock v:ext="edit" aspectratio="f"/>
              <v:textbox inset="0mm,0mm,0mm,0mm" style="mso-fit-shape-to-text:t;">
                <w:txbxContent>
                  <w:p w14:paraId="3F8E5A3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posOffset>7209155</wp:posOffset>
              </wp:positionH>
              <wp:positionV relativeFrom="paragraph">
                <wp:posOffset>0</wp:posOffset>
              </wp:positionV>
              <wp:extent cx="97218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2185" cy="1828800"/>
                      </a:xfrm>
                      <a:prstGeom prst="rect">
                        <a:avLst/>
                      </a:prstGeom>
                      <a:noFill/>
                      <a:ln>
                        <a:noFill/>
                      </a:ln>
                    </wps:spPr>
                    <wps:txbx>
                      <w:txbxContent>
                        <w:p w14:paraId="36D66224">
                          <w:pPr>
                            <w:pStyle w:val="4"/>
                            <w:ind w:firstLine="560"/>
                            <w:jc w:val="both"/>
                            <w:rPr>
                              <w:rFonts w:hint="eastAsia" w:ascii="宋体" w:hAnsi="宋体" w:eastAsia="宋体" w:cs="宋体"/>
                              <w:sz w:val="28"/>
                              <w:szCs w:val="28"/>
                            </w:rPr>
                          </w:pPr>
                        </w:p>
                      </w:txbxContent>
                    </wps:txbx>
                    <wps:bodyPr lIns="0" tIns="0" rIns="0" bIns="0" upright="0">
                      <a:spAutoFit/>
                    </wps:bodyPr>
                  </wps:wsp>
                </a:graphicData>
              </a:graphic>
            </wp:anchor>
          </w:drawing>
        </mc:Choice>
        <mc:Fallback>
          <w:pict>
            <v:shape id="_x0000_s1026" o:spid="_x0000_s1026" o:spt="202" type="#_x0000_t202" style="position:absolute;left:0pt;margin-left:567.65pt;margin-top:0pt;height:144pt;width:76.55pt;mso-position-horizontal-relative:margin;z-index:251663360;mso-width-relative:page;mso-height-relative:page;" filled="f" stroked="f" coordsize="21600,21600" o:gfxdata="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m1ep1gAAAAoBAAAPAAAAAAAAAAEAIAAAACIAAABkcnMvZG93bnJl&#10;di54bWxQSwECFAAUAAAACACHTuJAdGQaV8YBAACMAwAADgAAAAAAAAABACAAAAAlAQAAZHJzL2Uy&#10;b0RvYy54bWxQSwUGAAAAAAYABgBZAQAAXQUAAAAA&#10;">
              <v:fill on="f" focussize="0,0"/>
              <v:stroke on="f"/>
              <v:imagedata o:title=""/>
              <o:lock v:ext="edit" aspectratio="f"/>
              <v:textbox inset="0mm,0mm,0mm,0mm" style="mso-fit-shape-to-text:t;">
                <w:txbxContent>
                  <w:p w14:paraId="36D66224">
                    <w:pPr>
                      <w:pStyle w:val="4"/>
                      <w:ind w:firstLine="560"/>
                      <w:jc w:val="both"/>
                      <w:rPr>
                        <w:rFonts w:hint="eastAsia" w:ascii="宋体" w:hAnsi="宋体" w:eastAsia="宋体" w:cs="宋体"/>
                        <w:sz w:val="28"/>
                        <w:szCs w:val="28"/>
                      </w:rPr>
                    </w:pPr>
                  </w:p>
                </w:txbxContent>
              </v:textbox>
            </v:shap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5807710</wp:posOffset>
              </wp:positionH>
              <wp:positionV relativeFrom="paragraph">
                <wp:posOffset>77470</wp:posOffset>
              </wp:positionV>
              <wp:extent cx="5715" cy="12700"/>
              <wp:effectExtent l="0" t="0" r="0" b="0"/>
              <wp:wrapNone/>
              <wp:docPr id="2" name="直接箭头连接符 2"/>
              <wp:cNvGraphicFramePr/>
              <a:graphic xmlns:a="http://schemas.openxmlformats.org/drawingml/2006/main">
                <a:graphicData uri="http://schemas.microsoft.com/office/word/2010/wordprocessingShape">
                  <wps:wsp>
                    <wps:cNvCnPr/>
                    <wps:spPr>
                      <a:xfrm flipH="1" flipV="1">
                        <a:off x="0" y="0"/>
                        <a:ext cx="5715" cy="12700"/>
                      </a:xfrm>
                      <a:prstGeom prst="straightConnector1">
                        <a:avLst/>
                      </a:prstGeom>
                      <a:ln w="22225">
                        <a:noFill/>
                      </a:ln>
                    </wps:spPr>
                    <wps:bodyPr/>
                  </wps:wsp>
                </a:graphicData>
              </a:graphic>
            </wp:anchor>
          </w:drawing>
        </mc:Choice>
        <mc:Fallback>
          <w:pict>
            <v:shape id="_x0000_s1026" o:spid="_x0000_s1026" o:spt="32" type="#_x0000_t32" style="position:absolute;left:0pt;flip:x y;margin-left:457.3pt;margin-top:6.1pt;height:1pt;width:0.45pt;z-index:251662336;mso-width-relative:page;mso-height-relative:page;" filled="f" stroked="f" coordsize="21600,21600" o:gfxdata="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h0Xq2QAAAAkBAAAPAAAAAAAAAAEAIAAAACIAAABkcnMvZG93bnJldi54&#10;bWxQSwECFAAUAAAACACHTuJAanC/sMABAABWAwAADgAAAAAAAAABACAAAAAoAQAAZHJzL2Uyb0Rv&#10;Yy54bWxQSwUGAAAAAAYABgBZAQAAWgUAAAAA&#10;">
              <v:fill on="f" focussize="0,0"/>
              <v:stroke on="f" weight="1.75pt"/>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095C">
    <w:pPr>
      <w:pStyle w:val="5"/>
      <w:ind w:right="9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9F93">
    <w:pPr>
      <w:pStyle w:val="5"/>
      <w:ind w:firstLine="560"/>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-527050</wp:posOffset>
              </wp:positionH>
              <wp:positionV relativeFrom="paragraph">
                <wp:posOffset>9456420</wp:posOffset>
              </wp:positionV>
              <wp:extent cx="6350" cy="1397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350" cy="13970"/>
                      </a:xfrm>
                      <a:prstGeom prst="straightConnector1">
                        <a:avLst/>
                      </a:prstGeom>
                      <a:ln w="12700">
                        <a:noFill/>
                      </a:ln>
                    </wps:spPr>
                    <wps:bodyPr/>
                  </wps:wsp>
                </a:graphicData>
              </a:graphic>
            </wp:anchor>
          </w:drawing>
        </mc:Choice>
        <mc:Fallback>
          <w:pict>
            <v:shape id="_x0000_s1026" o:spid="_x0000_s1026" o:spt="32" type="#_x0000_t32" style="position:absolute;left:0pt;flip:y;margin-left:-41.5pt;margin-top:744.6pt;height:1.1pt;width:0.5pt;z-index:251660288;mso-width-relative:page;mso-height-relative:page;" filled="f" stroked="f" coordsize="21600,21600" o:gfxdata="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4UMSdsAAAANAQAADwAAAAAAAAABACAAAAAiAAAAZHJzL2Rvd25yZXYueG1s&#10;UEsBAhQAFAAAAAgAh07iQHRBAj28AQAATAMAAA4AAAAAAAAAAQAgAAAAKgEAAGRycy9lMm9Eb2Mu&#10;eG1sUEsFBgAAAAAGAAYAWQEAAFgFAAAAAA==&#10;">
              <v:fill on="f" focussize="0,0"/>
              <v:stroke on="f" weight="1pt"/>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307EF"/>
    <w:rsid w:val="3BED5D21"/>
    <w:rsid w:val="3E53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eastAsia="仿宋_GB2312"/>
      <w:kern w:val="0"/>
      <w:sz w:val="32"/>
      <w:szCs w:val="22"/>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nhideWhenUsed/>
    <w:qFormat/>
    <w:uiPriority w:val="99"/>
    <w:pPr>
      <w:tabs>
        <w:tab w:val="center" w:pos="4153"/>
        <w:tab w:val="right" w:pos="8306"/>
      </w:tabs>
      <w:snapToGrid w:val="0"/>
      <w:jc w:val="left"/>
    </w:pPr>
    <w:rPr>
      <w:rFonts w:eastAsia="宋体"/>
      <w:sz w:val="18"/>
      <w:szCs w:val="18"/>
    </w:rPr>
  </w:style>
  <w:style w:type="paragraph" w:styleId="5">
    <w:name w:val="header"/>
    <w:basedOn w:val="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奇数页码"/>
    <w:basedOn w:val="4"/>
    <w:qFormat/>
    <w:uiPriority w:val="0"/>
    <w:pPr>
      <w:ind w:right="100" w:rightChars="100" w:firstLine="0" w:firstLineChars="0"/>
      <w:jc w:val="right"/>
    </w:pPr>
    <w:rPr>
      <w:rFonts w:ascii="宋体" w:hAnsi="宋体"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1426</Words>
  <Characters>1460</Characters>
  <Lines>0</Lines>
  <Paragraphs>0</Paragraphs>
  <TotalTime>8</TotalTime>
  <ScaleCrop>false</ScaleCrop>
  <LinksUpToDate>false</LinksUpToDate>
  <CharactersWithSpaces>1600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2025-08-19T08:14:00Z</dcterms:created>
  <dc:creator>陈恒敬</dc:creator>
  <cp:lastModifiedBy>陈恒敬</cp:lastModifiedBy>
  <cp:lastPrinted>2025-08-19T08:37:26Z</cp:lastPrinted>
  <dcterms:modified xsi:type="dcterms:W3CDTF">2025-08-19T08:39:34Z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5A62834558EC4E1081FA569D761E38DF_11</vt:lpwstr>
  </property>
  <property fmtid="{D5CDD505-2E9C-101B-9397-08002B2CF9AE}" pid="4" name="KSOTemplateDocerSaveRecord">
    <vt:lpwstr>eyJoZGlkIjoiODRmYjk1NDkwYTI3NjZkM2ZiMGFiMzFkN2YxMmZhMzkiLCJ1c2VySWQiOiIzNTg1MTQ1MzEifQ==</vt:lpwstr>
  </property>
</Properties>
</file>