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 w14:paraId="7DFD2347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雷州市农业社会化服务项目</w:t>
      </w:r>
    </w:p>
    <w:p w14:paraId="4118A43D">
      <w:pPr>
        <w:pStyle w:val="4"/>
        <w:bidi w:val="0"/>
        <w:rPr>
          <w:rFonts w:hint="eastAsia"/>
          <w:lang w:val="en-US" w:eastAsia="zh-CN"/>
        </w:rPr>
      </w:pPr>
    </w:p>
    <w:p w14:paraId="26086285">
      <w:pPr>
        <w:pStyle w:val="4"/>
        <w:bidi w:val="0"/>
        <w:rPr>
          <w:rFonts w:hint="eastAsia" w:eastAsia="方正小标宋简体"/>
          <w:lang w:val="en-US" w:eastAsia="zh-CN"/>
        </w:rPr>
      </w:pPr>
      <w:r>
        <w:rPr>
          <w:rFonts w:hint="eastAsia"/>
          <w:lang w:val="en-US" w:eastAsia="zh-CN"/>
        </w:rPr>
        <w:t>申报书（模板）</w:t>
      </w:r>
      <w:bookmarkStart w:id="0" w:name="_GoBack"/>
      <w:bookmarkEnd w:id="0"/>
    </w:p>
    <w:p w14:paraId="22E954B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 w14:paraId="461B25F9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7262BE6A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4F1D6279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66E9E38F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43C2170B">
      <w:pPr>
        <w:pStyle w:val="5"/>
      </w:pPr>
    </w:p>
    <w:tbl>
      <w:tblPr>
        <w:tblStyle w:val="8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 w14:paraId="7EEE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49C98A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项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目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 w14:paraId="31784FE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2B6D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12A1D4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单 位：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 w14:paraId="6D2D80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6A7D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2E5766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负责人：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5AF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327A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206A6A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主 管 单 位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7BB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01A3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41F0A8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5840" w:type="dxa"/>
            <w:vAlign w:val="center"/>
          </w:tcPr>
          <w:p w14:paraId="697EEA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 xml:space="preserve">  </w:t>
            </w:r>
            <w:r>
              <w:rPr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</w:rPr>
              <w:t xml:space="preserve">   </w:t>
            </w:r>
          </w:p>
        </w:tc>
      </w:tr>
      <w:tr w14:paraId="6207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 w14:paraId="1DB0121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 w14:paraId="6F47FA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rFonts w:hint="eastAsia"/>
                <w:color w:val="auto"/>
                <w:sz w:val="24"/>
                <w:szCs w:val="32"/>
              </w:rPr>
            </w:pPr>
          </w:p>
        </w:tc>
      </w:tr>
    </w:tbl>
    <w:p w14:paraId="1FDBF7A9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666B9E7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 w14:paraId="7D9349C2"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 w14:paraId="534089C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 w14:paraId="7A6B879F"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color w:val="auto"/>
        </w:rPr>
      </w:pPr>
    </w:p>
    <w:p w14:paraId="5D7E060F">
      <w:pPr>
        <w:rPr>
          <w:color w:val="auto"/>
        </w:rPr>
      </w:pPr>
    </w:p>
    <w:p w14:paraId="668D4C98"/>
    <w:p w14:paraId="066C40D8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制</w:t>
      </w:r>
    </w:p>
    <w:p w14:paraId="741A0A60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二Ο二   年   月</w:t>
      </w:r>
    </w:p>
    <w:p w14:paraId="0B29A7E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both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  <w:sectPr>
          <w:footerReference r:id="rId3" w:type="default"/>
          <w:pgSz w:w="11906" w:h="16838"/>
          <w:pgMar w:top="1871" w:right="1531" w:bottom="1871" w:left="1531" w:header="850" w:footer="1417" w:gutter="0"/>
          <w:pgNumType w:fmt="decimal" w:start="339"/>
          <w:cols w:space="0" w:num="1"/>
          <w:rtlGutter w:val="0"/>
          <w:docGrid w:type="lines" w:linePitch="595" w:charSpace="0"/>
        </w:sectPr>
      </w:pPr>
    </w:p>
    <w:tbl>
      <w:tblPr>
        <w:tblStyle w:val="9"/>
        <w:tblpPr w:leftFromText="180" w:rightFromText="180" w:vertAnchor="text" w:horzAnchor="page" w:tblpX="2097" w:tblpY="78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9"/>
        <w:gridCol w:w="1538"/>
        <w:gridCol w:w="2241"/>
        <w:gridCol w:w="5"/>
        <w:gridCol w:w="5"/>
        <w:gridCol w:w="1329"/>
        <w:gridCol w:w="5"/>
        <w:gridCol w:w="5"/>
        <w:gridCol w:w="2177"/>
      </w:tblGrid>
      <w:tr w14:paraId="77E3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Align w:val="center"/>
          </w:tcPr>
          <w:p w14:paraId="3BE86D97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324" w:type="dxa"/>
            <w:gridSpan w:val="9"/>
            <w:vAlign w:val="center"/>
          </w:tcPr>
          <w:p w14:paraId="346B4CA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B1C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restart"/>
            <w:vAlign w:val="center"/>
          </w:tcPr>
          <w:p w14:paraId="4B756CE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申报主体</w:t>
            </w:r>
          </w:p>
        </w:tc>
        <w:tc>
          <w:tcPr>
            <w:tcW w:w="1557" w:type="dxa"/>
            <w:gridSpan w:val="2"/>
            <w:vAlign w:val="center"/>
          </w:tcPr>
          <w:p w14:paraId="2D8E3803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41" w:type="dxa"/>
            <w:vAlign w:val="center"/>
          </w:tcPr>
          <w:p w14:paraId="4DE8F23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687158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187" w:type="dxa"/>
            <w:gridSpan w:val="3"/>
            <w:vAlign w:val="center"/>
          </w:tcPr>
          <w:p w14:paraId="7F80C90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0B1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 w14:paraId="3FB02A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7FB31BC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41" w:type="dxa"/>
            <w:vAlign w:val="center"/>
          </w:tcPr>
          <w:p w14:paraId="776A6D4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B7E4B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87" w:type="dxa"/>
            <w:gridSpan w:val="3"/>
            <w:vAlign w:val="center"/>
          </w:tcPr>
          <w:p w14:paraId="7E610D1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C05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 w14:paraId="36CBD3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5E334FB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241" w:type="dxa"/>
            <w:vAlign w:val="center"/>
          </w:tcPr>
          <w:p w14:paraId="21868F5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4B52C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187" w:type="dxa"/>
            <w:gridSpan w:val="3"/>
            <w:vAlign w:val="center"/>
          </w:tcPr>
          <w:p w14:paraId="59683F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41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 w14:paraId="4F8B3C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70B26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2241" w:type="dxa"/>
            <w:vAlign w:val="center"/>
          </w:tcPr>
          <w:p w14:paraId="461AE9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05EC1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2187" w:type="dxa"/>
            <w:gridSpan w:val="3"/>
            <w:vAlign w:val="center"/>
          </w:tcPr>
          <w:p w14:paraId="2105A6E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00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Align w:val="center"/>
          </w:tcPr>
          <w:p w14:paraId="67C572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实施时间</w:t>
            </w:r>
          </w:p>
        </w:tc>
        <w:tc>
          <w:tcPr>
            <w:tcW w:w="7324" w:type="dxa"/>
            <w:gridSpan w:val="9"/>
            <w:vAlign w:val="center"/>
          </w:tcPr>
          <w:p w14:paraId="15799F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      年     月起至      年       月止</w:t>
            </w:r>
          </w:p>
        </w:tc>
      </w:tr>
      <w:tr w14:paraId="3302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restart"/>
            <w:vAlign w:val="center"/>
          </w:tcPr>
          <w:p w14:paraId="43E5AD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557" w:type="dxa"/>
            <w:gridSpan w:val="2"/>
            <w:vAlign w:val="center"/>
          </w:tcPr>
          <w:p w14:paraId="03F064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241" w:type="dxa"/>
            <w:vAlign w:val="center"/>
          </w:tcPr>
          <w:p w14:paraId="24061F7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513E2C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187" w:type="dxa"/>
            <w:gridSpan w:val="3"/>
            <w:vAlign w:val="center"/>
          </w:tcPr>
          <w:p w14:paraId="6E5141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D9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 w14:paraId="422929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DE2AE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241" w:type="dxa"/>
            <w:vAlign w:val="center"/>
          </w:tcPr>
          <w:p w14:paraId="0EAC679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9EF88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3"/>
            <w:vAlign w:val="center"/>
          </w:tcPr>
          <w:p w14:paraId="78FF0F61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354B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restart"/>
            <w:vAlign w:val="center"/>
          </w:tcPr>
          <w:p w14:paraId="09081B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现有基础</w:t>
            </w:r>
          </w:p>
        </w:tc>
        <w:tc>
          <w:tcPr>
            <w:tcW w:w="1557" w:type="dxa"/>
            <w:gridSpan w:val="2"/>
            <w:vAlign w:val="center"/>
          </w:tcPr>
          <w:p w14:paraId="4FE26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农机设备名称和数量</w:t>
            </w:r>
          </w:p>
        </w:tc>
        <w:tc>
          <w:tcPr>
            <w:tcW w:w="2246" w:type="dxa"/>
            <w:gridSpan w:val="2"/>
            <w:vAlign w:val="center"/>
          </w:tcPr>
          <w:p w14:paraId="0255895F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E0F96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管理人员和农机手数量</w:t>
            </w:r>
          </w:p>
        </w:tc>
        <w:tc>
          <w:tcPr>
            <w:tcW w:w="2182" w:type="dxa"/>
            <w:gridSpan w:val="2"/>
            <w:vAlign w:val="center"/>
          </w:tcPr>
          <w:p w14:paraId="09D65843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2F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continue"/>
            <w:vAlign w:val="center"/>
          </w:tcPr>
          <w:p w14:paraId="679F33C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C35E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场地面积</w:t>
            </w:r>
          </w:p>
        </w:tc>
        <w:tc>
          <w:tcPr>
            <w:tcW w:w="2246" w:type="dxa"/>
            <w:gridSpan w:val="2"/>
            <w:vAlign w:val="center"/>
          </w:tcPr>
          <w:p w14:paraId="2C6E385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39" w:type="dxa"/>
            <w:gridSpan w:val="3"/>
            <w:vAlign w:val="center"/>
          </w:tcPr>
          <w:p w14:paraId="53AB1F8F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2182" w:type="dxa"/>
            <w:gridSpan w:val="2"/>
            <w:vAlign w:val="center"/>
          </w:tcPr>
          <w:p w14:paraId="1C52904B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A60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continue"/>
            <w:vAlign w:val="center"/>
          </w:tcPr>
          <w:p w14:paraId="6E84DFC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FED5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年累计服务面积</w:t>
            </w:r>
          </w:p>
        </w:tc>
        <w:tc>
          <w:tcPr>
            <w:tcW w:w="2246" w:type="dxa"/>
            <w:gridSpan w:val="2"/>
            <w:vAlign w:val="center"/>
          </w:tcPr>
          <w:p w14:paraId="7A21C1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4C289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676B050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B70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17" w:type="dxa"/>
            <w:gridSpan w:val="2"/>
          </w:tcPr>
          <w:p w14:paraId="2B9E41DE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项目内容</w:t>
            </w:r>
          </w:p>
        </w:tc>
        <w:tc>
          <w:tcPr>
            <w:tcW w:w="3789" w:type="dxa"/>
            <w:gridSpan w:val="4"/>
          </w:tcPr>
          <w:p w14:paraId="23B38A4F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gridSpan w:val="3"/>
          </w:tcPr>
          <w:p w14:paraId="6D0FE0D6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服务区域</w:t>
            </w:r>
          </w:p>
        </w:tc>
        <w:tc>
          <w:tcPr>
            <w:tcW w:w="2177" w:type="dxa"/>
          </w:tcPr>
          <w:p w14:paraId="663B4A6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0D03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55" w:type="dxa"/>
            <w:gridSpan w:val="3"/>
          </w:tcPr>
          <w:p w14:paraId="6B46BAE2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是否参与过其他同类型农业农村领域财政补助项目</w:t>
            </w:r>
          </w:p>
        </w:tc>
        <w:tc>
          <w:tcPr>
            <w:tcW w:w="5767" w:type="dxa"/>
            <w:gridSpan w:val="7"/>
          </w:tcPr>
          <w:p w14:paraId="2EAE970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 w14:paraId="0762814C">
      <w:pPr>
        <w:numPr>
          <w:ilvl w:val="0"/>
          <w:numId w:val="0"/>
        </w:numPr>
        <w:adjustRightInd w:val="0"/>
        <w:spacing w:line="360" w:lineRule="auto"/>
        <w:ind w:left="840" w:leftChars="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一、项目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基本情况</w:t>
      </w:r>
    </w:p>
    <w:p w14:paraId="3418049A"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E5F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、项目目标和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实施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内容</w:t>
      </w:r>
    </w:p>
    <w:p w14:paraId="6F49D5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项目目标</w:t>
      </w:r>
    </w:p>
    <w:p w14:paraId="03EEF3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1.对项目总体目标进行描述，项目实施要实现何种结果，具有什么样的经济、社会、生态效益。</w:t>
      </w:r>
    </w:p>
    <w:p w14:paraId="233E5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2.对具体绩效目标进行描述，绩效目标需清晰明确、全面反映项目实施效果、便于进行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验收评价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。包括：目标任务的具体数量参数，工作成果的质量标准，产出类指标和效益类指标。</w:t>
      </w:r>
    </w:p>
    <w:p w14:paraId="0C7BB3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sz w:val="32"/>
          <w:szCs w:val="32"/>
        </w:rPr>
        <w:t>内容</w:t>
      </w:r>
    </w:p>
    <w:tbl>
      <w:tblPr>
        <w:tblStyle w:val="9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1"/>
        <w:gridCol w:w="1676"/>
        <w:gridCol w:w="1564"/>
        <w:gridCol w:w="1260"/>
        <w:gridCol w:w="1302"/>
        <w:gridCol w:w="991"/>
      </w:tblGrid>
      <w:tr w14:paraId="40AD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 w14:paraId="4704126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作物种类</w:t>
            </w:r>
          </w:p>
        </w:tc>
        <w:tc>
          <w:tcPr>
            <w:tcW w:w="2397" w:type="dxa"/>
            <w:gridSpan w:val="2"/>
          </w:tcPr>
          <w:p w14:paraId="75EBF580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生产环节</w:t>
            </w:r>
          </w:p>
        </w:tc>
        <w:tc>
          <w:tcPr>
            <w:tcW w:w="1564" w:type="dxa"/>
          </w:tcPr>
          <w:p w14:paraId="02CC6205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服务标准</w:t>
            </w:r>
          </w:p>
        </w:tc>
        <w:tc>
          <w:tcPr>
            <w:tcW w:w="1260" w:type="dxa"/>
          </w:tcPr>
          <w:p w14:paraId="798B8BF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服务价格</w:t>
            </w:r>
          </w:p>
        </w:tc>
        <w:tc>
          <w:tcPr>
            <w:tcW w:w="1302" w:type="dxa"/>
          </w:tcPr>
          <w:p w14:paraId="5D0F6638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服务区域</w:t>
            </w:r>
          </w:p>
        </w:tc>
        <w:tc>
          <w:tcPr>
            <w:tcW w:w="991" w:type="dxa"/>
          </w:tcPr>
          <w:p w14:paraId="1BEE9E13">
            <w:pPr>
              <w:pStyle w:val="2"/>
              <w:ind w:left="0" w:leftChars="0" w:firstLine="240" w:firstLineChars="100"/>
              <w:jc w:val="both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亩数</w:t>
            </w:r>
          </w:p>
        </w:tc>
      </w:tr>
      <w:tr w14:paraId="487A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</w:tcPr>
          <w:p w14:paraId="18C8209A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水稻</w:t>
            </w:r>
          </w:p>
        </w:tc>
        <w:tc>
          <w:tcPr>
            <w:tcW w:w="721" w:type="dxa"/>
          </w:tcPr>
          <w:p w14:paraId="6B12386F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耕</w:t>
            </w:r>
          </w:p>
        </w:tc>
        <w:tc>
          <w:tcPr>
            <w:tcW w:w="1676" w:type="dxa"/>
          </w:tcPr>
          <w:p w14:paraId="3AEF4578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耕整地</w:t>
            </w:r>
          </w:p>
        </w:tc>
        <w:tc>
          <w:tcPr>
            <w:tcW w:w="1564" w:type="dxa"/>
          </w:tcPr>
          <w:p w14:paraId="6CDE4B08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2759FD02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6BCC5297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170BDFB4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8B0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06EECF2B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 w14:paraId="3B7BB987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种</w:t>
            </w:r>
          </w:p>
        </w:tc>
        <w:tc>
          <w:tcPr>
            <w:tcW w:w="1676" w:type="dxa"/>
          </w:tcPr>
          <w:p w14:paraId="16C3E2B4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育秧</w:t>
            </w:r>
          </w:p>
        </w:tc>
        <w:tc>
          <w:tcPr>
            <w:tcW w:w="1564" w:type="dxa"/>
          </w:tcPr>
          <w:p w14:paraId="132DF515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4F10E4B7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111D26E8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3A58A271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3CD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7B8310B6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 w14:paraId="299E364E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6" w:type="dxa"/>
          </w:tcPr>
          <w:p w14:paraId="212EA52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机插秧/直播</w:t>
            </w:r>
          </w:p>
        </w:tc>
        <w:tc>
          <w:tcPr>
            <w:tcW w:w="1564" w:type="dxa"/>
          </w:tcPr>
          <w:p w14:paraId="0412088E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7ECA2206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60CF17DC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07B4755E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84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17BE4812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 w14:paraId="5B2B3A3D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防</w:t>
            </w:r>
          </w:p>
        </w:tc>
        <w:tc>
          <w:tcPr>
            <w:tcW w:w="1676" w:type="dxa"/>
          </w:tcPr>
          <w:p w14:paraId="0D1C1325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无人机飞防</w:t>
            </w:r>
          </w:p>
        </w:tc>
        <w:tc>
          <w:tcPr>
            <w:tcW w:w="1564" w:type="dxa"/>
          </w:tcPr>
          <w:p w14:paraId="65C216D2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4A534B5B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356F9FF1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7F6AA800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FDE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74937236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 w14:paraId="68184DB9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6" w:type="dxa"/>
          </w:tcPr>
          <w:p w14:paraId="01554129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无人机施肥</w:t>
            </w:r>
          </w:p>
        </w:tc>
        <w:tc>
          <w:tcPr>
            <w:tcW w:w="1564" w:type="dxa"/>
          </w:tcPr>
          <w:p w14:paraId="4AE8F961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6A3A2728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122D7893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4056065C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14E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5161ED22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 w14:paraId="0E567C1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收</w:t>
            </w:r>
          </w:p>
        </w:tc>
        <w:tc>
          <w:tcPr>
            <w:tcW w:w="1676" w:type="dxa"/>
          </w:tcPr>
          <w:p w14:paraId="3B82621B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收割</w:t>
            </w:r>
          </w:p>
        </w:tc>
        <w:tc>
          <w:tcPr>
            <w:tcW w:w="1564" w:type="dxa"/>
          </w:tcPr>
          <w:p w14:paraId="35DBFF58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3D6CD49B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2CE4FA21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6B446C07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D4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09AF161F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 w14:paraId="44BF5863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 w14:paraId="10E0C76D">
            <w:pPr>
              <w:pStyle w:val="2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烘干</w:t>
            </w:r>
          </w:p>
        </w:tc>
        <w:tc>
          <w:tcPr>
            <w:tcW w:w="1564" w:type="dxa"/>
          </w:tcPr>
          <w:p w14:paraId="67576440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4B4659D3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64EAF75B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6D4166B1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74A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 w14:paraId="792CB526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 w14:paraId="12142CE4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 w14:paraId="70775CDC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秸秆离田</w:t>
            </w:r>
          </w:p>
        </w:tc>
        <w:tc>
          <w:tcPr>
            <w:tcW w:w="1564" w:type="dxa"/>
          </w:tcPr>
          <w:p w14:paraId="47891AD4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3932BBEA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13A3C0B0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4BCD037D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6DD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 w14:paraId="3E8E2031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其他作物</w:t>
            </w:r>
          </w:p>
        </w:tc>
        <w:tc>
          <w:tcPr>
            <w:tcW w:w="721" w:type="dxa"/>
          </w:tcPr>
          <w:p w14:paraId="34A723B3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 w14:paraId="46A30DA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4" w:type="dxa"/>
          </w:tcPr>
          <w:p w14:paraId="3AD7531F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 w14:paraId="1D066CDD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 w14:paraId="48158135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 w14:paraId="484D6E76"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0983151A">
      <w:pPr>
        <w:pStyle w:val="2"/>
      </w:pPr>
    </w:p>
    <w:p w14:paraId="28789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、项目实施方案及进度安排</w:t>
      </w:r>
    </w:p>
    <w:p w14:paraId="531AC2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2" w:firstLineChars="200"/>
        <w:textAlignment w:val="auto"/>
        <w:outlineLvl w:val="1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项目实施计划、进度安排。</w:t>
      </w:r>
    </w:p>
    <w:p w14:paraId="322D6D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项目负责人及项目组成员任务分工等。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按照项目实施阶段来撰写，思路通顺，把项目实施情况说明清楚。完成情况要说明项目完工、验收（初验、终验等）情况，如何组织验收，预计验收时间等。</w:t>
      </w:r>
    </w:p>
    <w:p w14:paraId="513DE47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表4-1：项目实施进度计划表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2984"/>
        <w:gridCol w:w="2736"/>
      </w:tblGrid>
      <w:tr w14:paraId="4FEF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 w14:paraId="4EE2008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 w14:paraId="7D22384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实施阶段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 w14:paraId="3F98F1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 w14:paraId="6BCC54A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工作进度</w:t>
            </w:r>
          </w:p>
        </w:tc>
      </w:tr>
      <w:tr w14:paraId="634B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DE92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CF2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4058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DCA9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3FE6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1CB7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DC9E0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06E3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0822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1256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14C9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AA49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B3A8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09FA9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6041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F1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EA6FF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0E09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D09A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045A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DAF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2AF4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7315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C69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6801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FB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6AE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DA9E8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0954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5819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9FF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0130F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E716C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CFD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5FDF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D892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D7F9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F79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9165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6484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419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9347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DA629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FA5A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14:paraId="0E0B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BA2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654DA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0134C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92C05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14:paraId="2058B764">
      <w:pPr>
        <w:adjustRightInd w:val="0"/>
        <w:snapToGrid w:val="0"/>
        <w:spacing w:line="560" w:lineRule="exact"/>
        <w:ind w:firstLine="588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项目实施过程中可能的目标、计划调整情况。如果项目有调整（包括设计、施工等方面）情况，要说明项目调整可能的原因，如何减少不必要的调整，相关风险管理措施等。</w:t>
      </w:r>
    </w:p>
    <w:p w14:paraId="1CF0E300">
      <w:pPr>
        <w:adjustRightInd w:val="0"/>
        <w:snapToGrid w:val="0"/>
        <w:spacing w:line="560" w:lineRule="exact"/>
        <w:ind w:firstLine="59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（二）项目管理制度。</w:t>
      </w:r>
    </w:p>
    <w:p w14:paraId="18C56287"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为推进项目实施遵守哪些已有的规章制度，还需要新制定了哪些规章和规则。如果项目是合同管理，预计需要签订、制定哪些合同，如何对合同单位管理。</w:t>
      </w:r>
    </w:p>
    <w:p w14:paraId="2101B714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内部控制制度。</w:t>
      </w:r>
    </w:p>
    <w:p w14:paraId="3CCFAD05">
      <w:pPr>
        <w:adjustRightInd w:val="0"/>
        <w:snapToGrid w:val="0"/>
        <w:spacing w:line="360" w:lineRule="auto"/>
        <w:ind w:firstLine="560" w:firstLineChars="200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阐述和说明项目实施中遵守哪些省级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、县级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和单位内部控制制度，为本项目实施需新制定或更新了哪些内部控制规则。</w:t>
      </w:r>
    </w:p>
    <w:p w14:paraId="38B8E883">
      <w:p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、绩效目标</w:t>
      </w:r>
    </w:p>
    <w:p w14:paraId="222A1707"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（简要介绍项目预计实现的整体目标，并对目标进行必要的分解，明确具体的目标和目标的考核指标，并提出明确的考核指标值；对预计产生的绩效效益逐项进行说明）</w:t>
      </w:r>
    </w:p>
    <w:p w14:paraId="0B5D508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总体目标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</w:p>
    <w:p w14:paraId="36812530"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产出指标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(含数量指标、质量指标、时效指标、成本指标)；</w:t>
      </w:r>
    </w:p>
    <w:p w14:paraId="2B580A6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效益指标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(含经济效益指标、生态效益指标、社会效益指标、可持续发展指标、服务对象满意度指标)；</w:t>
      </w:r>
    </w:p>
    <w:p w14:paraId="21FA4DA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（四）其他指标完成计划</w:t>
      </w:r>
    </w:p>
    <w:p w14:paraId="40855D01">
      <w:pPr>
        <w:rPr>
          <w:rFonts w:hint="default" w:eastAsiaTheme="minor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112C5">
    <w:pPr>
      <w:pStyle w:val="6"/>
      <w:tabs>
        <w:tab w:val="center" w:pos="4422"/>
        <w:tab w:val="clear" w:pos="4153"/>
      </w:tabs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1F3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CD3C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CD3C4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45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9C45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9C45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6315B"/>
    <w:multiLevelType w:val="singleLevel"/>
    <w:tmpl w:val="142631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2Q2Y2Q0YjU2ODBmN2JlZDg5NGI2ZGZlOTBjMTYifQ=="/>
  </w:docVars>
  <w:rsids>
    <w:rsidRoot w:val="00000000"/>
    <w:rsid w:val="03AC0546"/>
    <w:rsid w:val="09E76B80"/>
    <w:rsid w:val="0C8C1A61"/>
    <w:rsid w:val="0DCB35EB"/>
    <w:rsid w:val="0DF50C04"/>
    <w:rsid w:val="14342429"/>
    <w:rsid w:val="169B7533"/>
    <w:rsid w:val="1BD8246D"/>
    <w:rsid w:val="1E4058C9"/>
    <w:rsid w:val="20360FDE"/>
    <w:rsid w:val="24F82603"/>
    <w:rsid w:val="309D294E"/>
    <w:rsid w:val="343421E8"/>
    <w:rsid w:val="390B5C45"/>
    <w:rsid w:val="43A1023D"/>
    <w:rsid w:val="43DC5E57"/>
    <w:rsid w:val="44686A05"/>
    <w:rsid w:val="49425690"/>
    <w:rsid w:val="5A3D1CAA"/>
    <w:rsid w:val="5A671AE4"/>
    <w:rsid w:val="62D1522F"/>
    <w:rsid w:val="63F63329"/>
    <w:rsid w:val="68A5554E"/>
    <w:rsid w:val="7278158D"/>
    <w:rsid w:val="72A26D39"/>
    <w:rsid w:val="756D5080"/>
    <w:rsid w:val="7B5B0BA6"/>
    <w:rsid w:val="7BA862DD"/>
    <w:rsid w:val="7C890B90"/>
    <w:rsid w:val="7C990D3B"/>
    <w:rsid w:val="7D0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adjustRightInd w:val="0"/>
      <w:snapToGrid w:val="0"/>
      <w:ind w:left="0" w:firstLine="0" w:firstLineChars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5">
    <w:name w:val="heading 2"/>
    <w:basedOn w:val="1"/>
    <w:next w:val="1"/>
    <w:autoRedefine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after="0" w:line="360" w:lineRule="auto"/>
      <w:ind w:left="492" w:leftChars="0" w:firstLine="420" w:firstLineChars="200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Normal (Web)"/>
    <w:basedOn w:val="1"/>
    <w:autoRedefine/>
    <w:qFormat/>
    <w:uiPriority w:val="0"/>
    <w:pPr>
      <w:jc w:val="left"/>
    </w:pPr>
    <w:rPr>
      <w:kern w:val="0"/>
      <w:sz w:val="24"/>
      <w:szCs w:val="21"/>
    </w:rPr>
  </w:style>
  <w:style w:type="character" w:customStyle="1" w:styleId="1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961</Words>
  <Characters>972</Characters>
  <Lines>0</Lines>
  <Paragraphs>0</Paragraphs>
  <TotalTime>0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2024-02-21T08:03:00Z</dcterms:created>
  <dc:creator>Administrator</dc:creator>
  <cp:lastModifiedBy>Susie</cp:lastModifiedBy>
  <dcterms:modified xsi:type="dcterms:W3CDTF">2025-10-11T08:20:37Z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538559D2EFC04095A6555BAC280A6E1E_12</vt:lpwstr>
  </property>
  <property fmtid="{D5CDD505-2E9C-101B-9397-08002B2CF9AE}" pid="4" name="KSOTemplateDocerSaveRecord">
    <vt:lpwstr>eyJoZGlkIjoiNjlhZjFlNzFhNGEzMzA5N2JmYzA2ODUxMTExMzNlMjQiLCJ1c2VySWQiOiI0NDAxODI3MTcifQ==</vt:lpwstr>
  </property>
</Properties>
</file>