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b w:val="0"/>
          <w:bCs w:val="0"/>
          <w:sz w:val="32"/>
          <w:szCs w:val="32"/>
        </w:rPr>
      </w:pPr>
    </w:p>
    <w:p>
      <w:pPr>
        <w:rPr>
          <w:rFonts w:hint="eastAsia" w:ascii="华文仿宋" w:hAnsi="华文仿宋" w:eastAsia="华文仿宋" w:cs="华文仿宋"/>
          <w:b w:val="0"/>
          <w:bCs w:val="0"/>
          <w:sz w:val="32"/>
          <w:szCs w:val="32"/>
          <w:lang w:eastAsia="zh-CN"/>
        </w:rPr>
      </w:pPr>
    </w:p>
    <w:p>
      <w:pPr>
        <w:jc w:val="right"/>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雷环建</w:t>
      </w:r>
      <w:r>
        <w:rPr>
          <w:rFonts w:hint="eastAsia" w:ascii="华文仿宋" w:hAnsi="华文仿宋" w:eastAsia="华文仿宋" w:cs="华文仿宋"/>
          <w:b w:val="0"/>
          <w:bCs w:val="0"/>
          <w:sz w:val="32"/>
          <w:szCs w:val="32"/>
          <w:lang w:val="en-US" w:eastAsia="zh-CN"/>
        </w:rPr>
        <w:t>[2019] 15号</w:t>
      </w:r>
    </w:p>
    <w:p>
      <w:pPr>
        <w:rPr>
          <w:rFonts w:hint="eastAsia" w:ascii="华文仿宋" w:hAnsi="华文仿宋" w:eastAsia="华文仿宋" w:cs="华文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44"/>
          <w:szCs w:val="44"/>
        </w:rPr>
      </w:pPr>
      <w:r>
        <w:rPr>
          <w:rFonts w:hint="eastAsia" w:ascii="华文仿宋" w:hAnsi="华文仿宋" w:eastAsia="华文仿宋" w:cs="华文仿宋"/>
          <w:b/>
          <w:bCs/>
          <w:sz w:val="44"/>
          <w:szCs w:val="44"/>
        </w:rPr>
        <w:t>关于雷州市仕礼混凝土有限公司新建项目建设项目环境影响报告表的批复</w:t>
      </w:r>
    </w:p>
    <w:p>
      <w:pPr>
        <w:rPr>
          <w:rFonts w:hint="eastAsia" w:ascii="华文仿宋" w:hAnsi="华文仿宋" w:eastAsia="华文仿宋" w:cs="华文仿宋"/>
          <w:b w:val="0"/>
          <w:bCs w:val="0"/>
          <w:sz w:val="32"/>
          <w:szCs w:val="32"/>
        </w:rPr>
      </w:pPr>
    </w:p>
    <w:p>
      <w:pPr>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雷州市仕礼混凝土有限公司：</w:t>
      </w:r>
    </w:p>
    <w:p>
      <w:pPr>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 xml:space="preserve">　 </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rPr>
        <w:t>你单位报送的《雷州市仕礼混凝土有限公司新建项目</w:t>
      </w:r>
      <w:bookmarkStart w:id="0" w:name="_GoBack"/>
      <w:bookmarkEnd w:id="0"/>
      <w:r>
        <w:rPr>
          <w:rFonts w:hint="eastAsia" w:ascii="华文仿宋" w:hAnsi="华文仿宋" w:eastAsia="华文仿宋" w:cs="华文仿宋"/>
          <w:b w:val="0"/>
          <w:bCs w:val="0"/>
          <w:sz w:val="32"/>
          <w:szCs w:val="32"/>
        </w:rPr>
        <w:t>环境影响报告表》（以下简称</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报告</w:t>
      </w:r>
      <w:r>
        <w:rPr>
          <w:rFonts w:hint="eastAsia" w:ascii="华文仿宋" w:hAnsi="华文仿宋" w:eastAsia="华文仿宋" w:cs="华文仿宋"/>
          <w:b w:val="0"/>
          <w:bCs w:val="0"/>
          <w:sz w:val="32"/>
          <w:szCs w:val="32"/>
          <w:lang w:val="en-US" w:eastAsia="zh-CN"/>
        </w:rPr>
        <w:t>表”</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eastAsia="zh-CN"/>
        </w:rPr>
        <w:t>及相关材料</w:t>
      </w:r>
      <w:r>
        <w:rPr>
          <w:rFonts w:hint="eastAsia" w:ascii="华文仿宋" w:hAnsi="华文仿宋" w:eastAsia="华文仿宋" w:cs="华文仿宋"/>
          <w:b w:val="0"/>
          <w:bCs w:val="0"/>
          <w:sz w:val="32"/>
          <w:szCs w:val="32"/>
        </w:rPr>
        <w:t>已收悉，我局按照有关规定对该项目进行审查，批复如下：</w:t>
      </w:r>
    </w:p>
    <w:p>
      <w:pPr>
        <w:ind w:firstLine="640" w:firstLineChars="200"/>
        <w:rPr>
          <w:rFonts w:hint="eastAsia" w:ascii="仿宋" w:hAnsi="仿宋" w:eastAsia="仿宋" w:cs="仿宋"/>
          <w:b w:val="0"/>
          <w:bCs w:val="0"/>
          <w:sz w:val="32"/>
          <w:szCs w:val="32"/>
        </w:rPr>
      </w:pPr>
      <w:r>
        <w:rPr>
          <w:rFonts w:hint="eastAsia" w:ascii="华文仿宋" w:hAnsi="华文仿宋" w:eastAsia="华文仿宋" w:cs="华文仿宋"/>
          <w:b w:val="0"/>
          <w:bCs w:val="0"/>
          <w:sz w:val="32"/>
          <w:szCs w:val="32"/>
          <w:lang w:eastAsia="zh-CN"/>
        </w:rPr>
        <w:t>一、</w:t>
      </w:r>
      <w:r>
        <w:rPr>
          <w:rFonts w:hint="eastAsia" w:ascii="华文仿宋" w:hAnsi="华文仿宋" w:eastAsia="华文仿宋" w:cs="华文仿宋"/>
          <w:b w:val="0"/>
          <w:bCs w:val="0"/>
          <w:sz w:val="32"/>
          <w:szCs w:val="32"/>
        </w:rPr>
        <w:t>根据报告</w:t>
      </w:r>
      <w:r>
        <w:rPr>
          <w:rFonts w:hint="eastAsia" w:ascii="华文仿宋" w:hAnsi="华文仿宋" w:eastAsia="华文仿宋" w:cs="华文仿宋"/>
          <w:b w:val="0"/>
          <w:bCs w:val="0"/>
          <w:sz w:val="32"/>
          <w:szCs w:val="32"/>
          <w:lang w:val="en-US" w:eastAsia="zh-CN"/>
        </w:rPr>
        <w:t>表</w:t>
      </w:r>
      <w:r>
        <w:rPr>
          <w:rFonts w:hint="eastAsia" w:ascii="华文仿宋" w:hAnsi="华文仿宋" w:eastAsia="华文仿宋" w:cs="华文仿宋"/>
          <w:b w:val="0"/>
          <w:bCs w:val="0"/>
          <w:sz w:val="32"/>
          <w:szCs w:val="32"/>
          <w:lang w:eastAsia="zh-CN"/>
        </w:rPr>
        <w:t>环评</w:t>
      </w:r>
      <w:r>
        <w:rPr>
          <w:rFonts w:hint="eastAsia" w:ascii="华文仿宋" w:hAnsi="华文仿宋" w:eastAsia="华文仿宋" w:cs="华文仿宋"/>
          <w:b w:val="0"/>
          <w:bCs w:val="0"/>
          <w:sz w:val="32"/>
          <w:szCs w:val="32"/>
        </w:rPr>
        <w:t>结论和我局环评审批领导小组意见，</w:t>
      </w:r>
      <w:r>
        <w:rPr>
          <w:rFonts w:hint="eastAsia" w:ascii="仿宋" w:hAnsi="仿宋" w:eastAsia="仿宋" w:cs="仿宋"/>
          <w:color w:val="000000"/>
          <w:sz w:val="32"/>
          <w:szCs w:val="32"/>
        </w:rPr>
        <w:t>在项目符合相关产业和技术政策、选址符合区域城乡总体规划、土地利用规划、做到污染物稳定达标排放和符合总量控制要求，确保环境安全的前提下，我局原则同意你单位按报告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 xml:space="preserve">中所列建设项目的性质、规模、地点、工艺和拟采取的环境保护措施要求建设该项目。 </w:t>
      </w:r>
      <w:r>
        <w:rPr>
          <w:rFonts w:hint="eastAsia" w:ascii="仿宋" w:hAnsi="仿宋" w:eastAsia="仿宋" w:cs="仿宋"/>
          <w:b w:val="0"/>
          <w:bCs w:val="0"/>
          <w:sz w:val="32"/>
          <w:szCs w:val="32"/>
        </w:rPr>
        <w:t>　</w:t>
      </w:r>
    </w:p>
    <w:p>
      <w:pPr>
        <w:pStyle w:val="4"/>
        <w:overflowPunct w:val="0"/>
        <w:spacing w:line="360" w:lineRule="auto"/>
        <w:ind w:firstLine="800" w:firstLineChars="250"/>
        <w:contextualSpacing/>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lang w:val="en-US" w:eastAsia="zh-CN"/>
        </w:rPr>
        <w:t>该项目</w:t>
      </w:r>
      <w:r>
        <w:rPr>
          <w:rFonts w:hint="eastAsia" w:ascii="仿宋" w:hAnsi="仿宋" w:eastAsia="仿宋" w:cs="仿宋"/>
          <w:sz w:val="32"/>
          <w:szCs w:val="32"/>
          <w:lang w:val="en-US" w:eastAsia="zh-CN"/>
        </w:rPr>
        <w:t>位于雷州市收获分公司调风队，占地面积为16666.67m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建筑面积</w:t>
      </w:r>
      <w:r>
        <w:rPr>
          <w:rFonts w:hint="eastAsia" w:ascii="仿宋" w:hAnsi="仿宋" w:eastAsia="仿宋" w:cs="仿宋"/>
          <w:sz w:val="32"/>
          <w:szCs w:val="32"/>
          <w:lang w:val="en-US" w:eastAsia="zh-CN"/>
        </w:rPr>
        <w:t>850m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w:t>
      </w:r>
      <w:r>
        <w:rPr>
          <w:rFonts w:hint="eastAsia" w:ascii="仿宋" w:hAnsi="仿宋" w:eastAsia="仿宋" w:cs="仿宋"/>
          <w:color w:val="auto"/>
          <w:sz w:val="32"/>
          <w:szCs w:val="32"/>
        </w:rPr>
        <w:t>项目拟设2条商品混凝土生产线，项目建成后，预计年产50万m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商品混凝土。</w:t>
      </w:r>
      <w:r>
        <w:rPr>
          <w:rFonts w:hint="eastAsia" w:ascii="仿宋" w:hAnsi="仿宋" w:eastAsia="仿宋" w:cs="仿宋"/>
          <w:sz w:val="32"/>
          <w:szCs w:val="32"/>
          <w:lang w:eastAsia="zh-CN"/>
        </w:rPr>
        <w:t>主要建设内容包括洗车场、原料堆放场、搅拌区、三级沉淀池、废料池、停车场等建（构）筑物及其他辅助设施等。</w:t>
      </w:r>
      <w:r>
        <w:rPr>
          <w:rFonts w:hint="eastAsia" w:ascii="仿宋" w:hAnsi="仿宋" w:eastAsia="仿宋" w:cs="仿宋"/>
          <w:color w:val="auto"/>
          <w:sz w:val="32"/>
          <w:szCs w:val="32"/>
        </w:rPr>
        <w:t>项目总投资为3000万元人民币，</w:t>
      </w:r>
      <w:r>
        <w:rPr>
          <w:rFonts w:hint="eastAsia" w:ascii="仿宋" w:hAnsi="仿宋" w:eastAsia="仿宋" w:cs="仿宋"/>
          <w:color w:val="auto"/>
          <w:sz w:val="32"/>
          <w:szCs w:val="32"/>
          <w:lang w:val="en-US" w:eastAsia="zh-CN"/>
        </w:rPr>
        <w:t>环保投资68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　　</w:t>
      </w: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val="0"/>
          <w:bCs w:val="0"/>
          <w:sz w:val="32"/>
          <w:szCs w:val="32"/>
        </w:rPr>
        <w:t>、在项目工程设计、建设和运行环境管理中，着重做好以下工作：</w:t>
      </w:r>
    </w:p>
    <w:p>
      <w:pPr>
        <w:ind w:firstLine="640" w:firstLineChars="200"/>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1、</w:t>
      </w:r>
      <w:r>
        <w:rPr>
          <w:rFonts w:hint="eastAsia" w:ascii="华文仿宋" w:hAnsi="华文仿宋" w:eastAsia="华文仿宋" w:cs="华文仿宋"/>
          <w:b w:val="0"/>
          <w:bCs w:val="0"/>
          <w:sz w:val="32"/>
          <w:szCs w:val="32"/>
        </w:rPr>
        <w:t>施工期应严格落实生态保护和水土保持各</w:t>
      </w:r>
      <w:r>
        <w:rPr>
          <w:rFonts w:hint="eastAsia" w:ascii="华文仿宋" w:hAnsi="华文仿宋" w:eastAsia="华文仿宋" w:cs="华文仿宋"/>
          <w:b w:val="0"/>
          <w:bCs w:val="0"/>
          <w:sz w:val="32"/>
          <w:szCs w:val="32"/>
          <w:lang w:val="en-US" w:eastAsia="zh-CN"/>
        </w:rPr>
        <w:t>项</w:t>
      </w:r>
      <w:r>
        <w:rPr>
          <w:rFonts w:hint="eastAsia" w:ascii="华文仿宋" w:hAnsi="华文仿宋" w:eastAsia="华文仿宋" w:cs="华文仿宋"/>
          <w:b w:val="0"/>
          <w:bCs w:val="0"/>
          <w:sz w:val="32"/>
          <w:szCs w:val="32"/>
        </w:rPr>
        <w:t>措施。施工结束后, 应及时对临时占地进行土地平整</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表土回覆和植被恢复</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妥善</w:t>
      </w:r>
      <w:r>
        <w:rPr>
          <w:rFonts w:hint="eastAsia" w:ascii="华文仿宋" w:hAnsi="华文仿宋" w:eastAsia="华文仿宋" w:cs="华文仿宋"/>
          <w:b w:val="0"/>
          <w:bCs w:val="0"/>
          <w:sz w:val="32"/>
          <w:szCs w:val="32"/>
          <w:lang w:val="en-US" w:eastAsia="zh-CN"/>
        </w:rPr>
        <w:t>及时</w:t>
      </w:r>
      <w:r>
        <w:rPr>
          <w:rFonts w:hint="eastAsia" w:ascii="华文仿宋" w:hAnsi="华文仿宋" w:eastAsia="华文仿宋" w:cs="华文仿宋"/>
          <w:b w:val="0"/>
          <w:bCs w:val="0"/>
          <w:sz w:val="32"/>
          <w:szCs w:val="32"/>
        </w:rPr>
        <w:t>处理施工建筑及生活</w:t>
      </w:r>
      <w:r>
        <w:rPr>
          <w:rFonts w:hint="eastAsia" w:ascii="华文仿宋" w:hAnsi="华文仿宋" w:eastAsia="华文仿宋" w:cs="华文仿宋"/>
          <w:b w:val="0"/>
          <w:bCs w:val="0"/>
          <w:sz w:val="32"/>
          <w:szCs w:val="32"/>
          <w:lang w:val="en-US" w:eastAsia="zh-CN"/>
        </w:rPr>
        <w:t>垃圾</w:t>
      </w:r>
      <w:r>
        <w:rPr>
          <w:rFonts w:hint="eastAsia" w:ascii="华文仿宋" w:hAnsi="华文仿宋" w:eastAsia="华文仿宋" w:cs="华文仿宋"/>
          <w:b w:val="0"/>
          <w:bCs w:val="0"/>
          <w:sz w:val="32"/>
          <w:szCs w:val="32"/>
          <w:lang w:eastAsia="zh-CN"/>
        </w:rPr>
        <w:t>。</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2、加强废水污染防治。</w:t>
      </w:r>
      <w:r>
        <w:rPr>
          <w:rFonts w:hint="eastAsia" w:ascii="仿宋" w:hAnsi="仿宋" w:eastAsia="仿宋" w:cs="仿宋"/>
          <w:color w:val="000000"/>
          <w:sz w:val="32"/>
          <w:szCs w:val="32"/>
        </w:rPr>
        <w:t>本项目排水系统应按照“清污分流、雨污分流、循环用水”的原则设置厂区排水和地面初期雨水收集系统</w:t>
      </w:r>
      <w:r>
        <w:rPr>
          <w:rFonts w:hint="eastAsia" w:ascii="华文仿宋" w:hAnsi="华文仿宋" w:eastAsia="华文仿宋" w:cs="华文仿宋"/>
          <w:b w:val="0"/>
          <w:bCs w:val="0"/>
          <w:sz w:val="32"/>
          <w:szCs w:val="32"/>
          <w:lang w:val="en-US" w:eastAsia="zh-CN"/>
        </w:rPr>
        <w:t>；</w:t>
      </w:r>
      <w:r>
        <w:rPr>
          <w:rFonts w:hint="eastAsia" w:ascii="华文仿宋" w:hAnsi="华文仿宋" w:eastAsia="华文仿宋" w:cs="华文仿宋"/>
          <w:b w:val="0"/>
          <w:bCs w:val="0"/>
          <w:sz w:val="32"/>
          <w:szCs w:val="32"/>
        </w:rPr>
        <w:t xml:space="preserve"> 配套建设混凝土</w:t>
      </w:r>
      <w:r>
        <w:rPr>
          <w:rFonts w:hint="eastAsia" w:ascii="华文仿宋" w:hAnsi="华文仿宋" w:eastAsia="华文仿宋" w:cs="华文仿宋"/>
          <w:b w:val="0"/>
          <w:bCs w:val="0"/>
          <w:sz w:val="32"/>
          <w:szCs w:val="32"/>
          <w:lang w:val="en-US" w:eastAsia="zh-CN"/>
        </w:rPr>
        <w:t>运</w:t>
      </w:r>
      <w:r>
        <w:rPr>
          <w:rFonts w:hint="eastAsia" w:ascii="华文仿宋" w:hAnsi="华文仿宋" w:eastAsia="华文仿宋" w:cs="华文仿宋"/>
          <w:b w:val="0"/>
          <w:bCs w:val="0"/>
          <w:sz w:val="32"/>
          <w:szCs w:val="32"/>
        </w:rPr>
        <w:t>输车</w:t>
      </w:r>
      <w:r>
        <w:rPr>
          <w:rFonts w:hint="eastAsia" w:ascii="华文仿宋" w:hAnsi="华文仿宋" w:eastAsia="华文仿宋" w:cs="华文仿宋"/>
          <w:b w:val="0"/>
          <w:bCs w:val="0"/>
          <w:sz w:val="32"/>
          <w:szCs w:val="32"/>
          <w:lang w:val="en-US" w:eastAsia="zh-CN"/>
        </w:rPr>
        <w:t>辆</w:t>
      </w:r>
      <w:r>
        <w:rPr>
          <w:rFonts w:hint="eastAsia" w:ascii="华文仿宋" w:hAnsi="华文仿宋" w:eastAsia="华文仿宋" w:cs="华文仿宋"/>
          <w:b w:val="0"/>
          <w:bCs w:val="0"/>
          <w:sz w:val="32"/>
          <w:szCs w:val="32"/>
        </w:rPr>
        <w:t>专用冲</w:t>
      </w:r>
      <w:r>
        <w:rPr>
          <w:rFonts w:hint="eastAsia" w:ascii="华文仿宋" w:hAnsi="华文仿宋" w:eastAsia="华文仿宋" w:cs="华文仿宋"/>
          <w:b w:val="0"/>
          <w:bCs w:val="0"/>
          <w:sz w:val="32"/>
          <w:szCs w:val="32"/>
          <w:lang w:val="en-US" w:eastAsia="zh-CN"/>
        </w:rPr>
        <w:t>洗</w:t>
      </w:r>
      <w:r>
        <w:rPr>
          <w:rFonts w:hint="eastAsia" w:ascii="华文仿宋" w:hAnsi="华文仿宋" w:eastAsia="华文仿宋" w:cs="华文仿宋"/>
          <w:b w:val="0"/>
          <w:bCs w:val="0"/>
          <w:sz w:val="32"/>
          <w:szCs w:val="32"/>
        </w:rPr>
        <w:t>平台、</w:t>
      </w:r>
      <w:r>
        <w:rPr>
          <w:rFonts w:hint="eastAsia" w:ascii="华文仿宋" w:hAnsi="华文仿宋" w:eastAsia="华文仿宋" w:cs="华文仿宋"/>
          <w:b w:val="0"/>
          <w:bCs w:val="0"/>
          <w:sz w:val="32"/>
          <w:szCs w:val="32"/>
          <w:lang w:val="en-US" w:eastAsia="zh-CN"/>
        </w:rPr>
        <w:t>浆</w:t>
      </w:r>
      <w:r>
        <w:rPr>
          <w:rFonts w:hint="eastAsia" w:ascii="华文仿宋" w:hAnsi="华文仿宋" w:eastAsia="华文仿宋" w:cs="华文仿宋"/>
          <w:b w:val="0"/>
          <w:bCs w:val="0"/>
          <w:sz w:val="32"/>
          <w:szCs w:val="32"/>
        </w:rPr>
        <w:t>水回收系统、</w:t>
      </w:r>
      <w:r>
        <w:rPr>
          <w:rFonts w:hint="eastAsia" w:ascii="华文仿宋" w:hAnsi="华文仿宋" w:eastAsia="华文仿宋" w:cs="华文仿宋"/>
          <w:b w:val="0"/>
          <w:bCs w:val="0"/>
          <w:sz w:val="32"/>
          <w:szCs w:val="32"/>
          <w:lang w:val="en-US" w:eastAsia="zh-CN"/>
        </w:rPr>
        <w:t>澄清</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沉淀</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池</w:t>
      </w:r>
      <w:r>
        <w:rPr>
          <w:rFonts w:hint="eastAsia" w:ascii="华文仿宋" w:hAnsi="华文仿宋" w:eastAsia="华文仿宋" w:cs="华文仿宋"/>
          <w:b w:val="0"/>
          <w:bCs w:val="0"/>
          <w:sz w:val="32"/>
          <w:szCs w:val="32"/>
        </w:rPr>
        <w:t>和引水</w:t>
      </w:r>
      <w:r>
        <w:rPr>
          <w:rFonts w:hint="eastAsia" w:ascii="华文仿宋" w:hAnsi="华文仿宋" w:eastAsia="华文仿宋" w:cs="华文仿宋"/>
          <w:b w:val="0"/>
          <w:bCs w:val="0"/>
          <w:sz w:val="32"/>
          <w:szCs w:val="32"/>
          <w:lang w:val="en-US" w:eastAsia="zh-CN"/>
        </w:rPr>
        <w:t>沟渠；车</w:t>
      </w:r>
      <w:r>
        <w:rPr>
          <w:rFonts w:hint="eastAsia" w:ascii="华文仿宋" w:hAnsi="华文仿宋" w:eastAsia="华文仿宋" w:cs="华文仿宋"/>
          <w:b w:val="0"/>
          <w:bCs w:val="0"/>
          <w:sz w:val="32"/>
          <w:szCs w:val="32"/>
        </w:rPr>
        <w:t>辆主要出口设置自动洗</w:t>
      </w:r>
      <w:r>
        <w:rPr>
          <w:rFonts w:hint="eastAsia" w:ascii="华文仿宋" w:hAnsi="华文仿宋" w:eastAsia="华文仿宋" w:cs="华文仿宋"/>
          <w:b w:val="0"/>
          <w:bCs w:val="0"/>
          <w:sz w:val="32"/>
          <w:szCs w:val="32"/>
          <w:lang w:val="en-US" w:eastAsia="zh-CN"/>
        </w:rPr>
        <w:t>车</w:t>
      </w:r>
      <w:r>
        <w:rPr>
          <w:rFonts w:hint="eastAsia" w:ascii="华文仿宋" w:hAnsi="华文仿宋" w:eastAsia="华文仿宋" w:cs="华文仿宋"/>
          <w:b w:val="0"/>
          <w:bCs w:val="0"/>
          <w:sz w:val="32"/>
          <w:szCs w:val="32"/>
        </w:rPr>
        <w:t>装置</w:t>
      </w:r>
      <w:r>
        <w:rPr>
          <w:rFonts w:hint="eastAsia" w:ascii="华文仿宋" w:hAnsi="华文仿宋" w:eastAsia="华文仿宋" w:cs="华文仿宋"/>
          <w:b w:val="0"/>
          <w:bCs w:val="0"/>
          <w:sz w:val="32"/>
          <w:szCs w:val="32"/>
          <w:lang w:val="en-US" w:eastAsia="zh-CN"/>
        </w:rPr>
        <w:t>；搅拌</w:t>
      </w:r>
      <w:r>
        <w:rPr>
          <w:rFonts w:hint="eastAsia" w:ascii="华文仿宋" w:hAnsi="华文仿宋" w:eastAsia="华文仿宋" w:cs="华文仿宋"/>
          <w:b w:val="0"/>
          <w:bCs w:val="0"/>
          <w:sz w:val="32"/>
          <w:szCs w:val="32"/>
        </w:rPr>
        <w:t>机清洗</w:t>
      </w:r>
      <w:r>
        <w:rPr>
          <w:rFonts w:hint="eastAsia" w:ascii="华文仿宋" w:hAnsi="华文仿宋" w:eastAsia="华文仿宋" w:cs="华文仿宋"/>
          <w:b w:val="0"/>
          <w:bCs w:val="0"/>
          <w:sz w:val="32"/>
          <w:szCs w:val="32"/>
          <w:lang w:val="en-US" w:eastAsia="zh-CN"/>
        </w:rPr>
        <w:t>废</w:t>
      </w:r>
      <w:r>
        <w:rPr>
          <w:rFonts w:hint="eastAsia" w:ascii="华文仿宋" w:hAnsi="华文仿宋" w:eastAsia="华文仿宋" w:cs="华文仿宋"/>
          <w:b w:val="0"/>
          <w:bCs w:val="0"/>
          <w:sz w:val="32"/>
          <w:szCs w:val="32"/>
        </w:rPr>
        <w:t>水、</w:t>
      </w:r>
      <w:r>
        <w:rPr>
          <w:rFonts w:hint="eastAsia" w:ascii="华文仿宋" w:hAnsi="华文仿宋" w:eastAsia="华文仿宋" w:cs="华文仿宋"/>
          <w:b w:val="0"/>
          <w:bCs w:val="0"/>
          <w:sz w:val="32"/>
          <w:szCs w:val="32"/>
          <w:lang w:val="en-US" w:eastAsia="zh-CN"/>
        </w:rPr>
        <w:t>罐车</w:t>
      </w:r>
      <w:r>
        <w:rPr>
          <w:rFonts w:hint="eastAsia" w:ascii="华文仿宋" w:hAnsi="华文仿宋" w:eastAsia="华文仿宋" w:cs="华文仿宋"/>
          <w:b w:val="0"/>
          <w:bCs w:val="0"/>
          <w:sz w:val="32"/>
          <w:szCs w:val="32"/>
        </w:rPr>
        <w:t>冲洗</w:t>
      </w:r>
      <w:r>
        <w:rPr>
          <w:rFonts w:hint="eastAsia" w:ascii="华文仿宋" w:hAnsi="华文仿宋" w:eastAsia="华文仿宋" w:cs="华文仿宋"/>
          <w:b w:val="0"/>
          <w:bCs w:val="0"/>
          <w:sz w:val="32"/>
          <w:szCs w:val="32"/>
          <w:lang w:val="en-US" w:eastAsia="zh-CN"/>
        </w:rPr>
        <w:t>废水</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分离</w:t>
      </w:r>
      <w:r>
        <w:rPr>
          <w:rFonts w:hint="eastAsia" w:ascii="华文仿宋" w:hAnsi="华文仿宋" w:eastAsia="华文仿宋" w:cs="华文仿宋"/>
          <w:b w:val="0"/>
          <w:bCs w:val="0"/>
          <w:sz w:val="32"/>
          <w:szCs w:val="32"/>
        </w:rPr>
        <w:t>出</w:t>
      </w:r>
      <w:r>
        <w:rPr>
          <w:rFonts w:hint="eastAsia" w:ascii="华文仿宋" w:hAnsi="华文仿宋" w:eastAsia="华文仿宋" w:cs="华文仿宋"/>
          <w:b w:val="0"/>
          <w:bCs w:val="0"/>
          <w:sz w:val="32"/>
          <w:szCs w:val="32"/>
          <w:lang w:val="en-US" w:eastAsia="zh-CN"/>
        </w:rPr>
        <w:t>的水泥浆水</w:t>
      </w:r>
      <w:r>
        <w:rPr>
          <w:rFonts w:hint="eastAsia" w:ascii="华文仿宋" w:hAnsi="华文仿宋" w:eastAsia="华文仿宋" w:cs="华文仿宋"/>
          <w:b w:val="0"/>
          <w:bCs w:val="0"/>
          <w:sz w:val="32"/>
          <w:szCs w:val="32"/>
        </w:rPr>
        <w:t>和作业区地面清洗</w:t>
      </w:r>
      <w:r>
        <w:rPr>
          <w:rFonts w:hint="eastAsia" w:ascii="华文仿宋" w:hAnsi="华文仿宋" w:eastAsia="华文仿宋" w:cs="华文仿宋"/>
          <w:b w:val="0"/>
          <w:bCs w:val="0"/>
          <w:sz w:val="32"/>
          <w:szCs w:val="32"/>
          <w:lang w:val="en-US" w:eastAsia="zh-CN"/>
        </w:rPr>
        <w:t>水</w:t>
      </w:r>
      <w:r>
        <w:rPr>
          <w:rFonts w:hint="eastAsia" w:ascii="华文仿宋" w:hAnsi="华文仿宋" w:eastAsia="华文仿宋" w:cs="华文仿宋"/>
          <w:b w:val="0"/>
          <w:bCs w:val="0"/>
          <w:sz w:val="32"/>
          <w:szCs w:val="32"/>
        </w:rPr>
        <w:t>等</w:t>
      </w:r>
      <w:r>
        <w:rPr>
          <w:rFonts w:hint="eastAsia" w:ascii="华文仿宋" w:hAnsi="华文仿宋" w:eastAsia="华文仿宋" w:cs="华文仿宋"/>
          <w:b w:val="0"/>
          <w:bCs w:val="0"/>
          <w:sz w:val="32"/>
          <w:szCs w:val="32"/>
          <w:lang w:val="en-US" w:eastAsia="zh-CN"/>
        </w:rPr>
        <w:t>须</w:t>
      </w:r>
      <w:r>
        <w:rPr>
          <w:rFonts w:hint="eastAsia" w:ascii="华文仿宋" w:hAnsi="华文仿宋" w:eastAsia="华文仿宋" w:cs="华文仿宋"/>
          <w:b w:val="0"/>
          <w:bCs w:val="0"/>
          <w:sz w:val="32"/>
          <w:szCs w:val="32"/>
        </w:rPr>
        <w:t>经沉</w:t>
      </w:r>
      <w:r>
        <w:rPr>
          <w:rFonts w:hint="eastAsia" w:ascii="华文仿宋" w:hAnsi="华文仿宋" w:eastAsia="华文仿宋" w:cs="华文仿宋"/>
          <w:b w:val="0"/>
          <w:bCs w:val="0"/>
          <w:sz w:val="32"/>
          <w:szCs w:val="32"/>
          <w:lang w:val="en-US" w:eastAsia="zh-CN"/>
        </w:rPr>
        <w:t>淀池</w:t>
      </w:r>
      <w:r>
        <w:rPr>
          <w:rFonts w:hint="eastAsia" w:ascii="华文仿宋" w:hAnsi="华文仿宋" w:eastAsia="华文仿宋" w:cs="华文仿宋"/>
          <w:b w:val="0"/>
          <w:bCs w:val="0"/>
          <w:sz w:val="32"/>
          <w:szCs w:val="32"/>
        </w:rPr>
        <w:t>处理后全部回用</w:t>
      </w:r>
      <w:r>
        <w:rPr>
          <w:rFonts w:hint="eastAsia" w:ascii="华文仿宋" w:hAnsi="华文仿宋" w:eastAsia="华文仿宋" w:cs="华文仿宋"/>
          <w:b w:val="0"/>
          <w:bCs w:val="0"/>
          <w:sz w:val="32"/>
          <w:szCs w:val="32"/>
          <w:lang w:val="en-US" w:eastAsia="zh-CN"/>
        </w:rPr>
        <w:t>于生产，不得外排。</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3、加强生产过程中废气污染防治。建设符合要求的封闭式搅拌站和砂石料场，粉料储存仓库顶部和搅拌站内部须设置收尘设备。</w:t>
      </w:r>
      <w:r>
        <w:rPr>
          <w:rFonts w:hint="eastAsia" w:ascii="华文仿宋" w:hAnsi="华文仿宋" w:eastAsia="华文仿宋" w:cs="华文仿宋"/>
          <w:b w:val="0"/>
          <w:bCs w:val="0"/>
          <w:sz w:val="32"/>
          <w:szCs w:val="32"/>
        </w:rPr>
        <w:t>砂</w:t>
      </w:r>
      <w:r>
        <w:rPr>
          <w:rFonts w:hint="eastAsia" w:ascii="华文仿宋" w:hAnsi="华文仿宋" w:eastAsia="华文仿宋" w:cs="华文仿宋"/>
          <w:b w:val="0"/>
          <w:bCs w:val="0"/>
          <w:sz w:val="32"/>
          <w:szCs w:val="32"/>
          <w:lang w:val="en-US" w:eastAsia="zh-CN"/>
        </w:rPr>
        <w:t>场内部须安装喷雾降尘系统。粉料储存仓库和搅拌主机产生的粉尘经治理设施处理后执行</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水泥工业大气污染物排放标准</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（GB4915-2013）中表2特别排放限值标准。加强运输及装卸管理，厂区道路须硬底化，及时清扫，定时洒水。</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4、加强噪声污染防治。项目搅拌设备等高噪声的设备应合理布局，采用低噪声设备，并采取降音隔噪减振等措施，厂界噪声执行</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工业企业厂界环境噪声排放标准</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GB12348-2008）二类排放标准。</w:t>
      </w:r>
    </w:p>
    <w:p>
      <w:pPr>
        <w:ind w:firstLine="640" w:firstLineChars="200"/>
        <w:rPr>
          <w:rFonts w:hint="eastAsia" w:ascii="华文仿宋" w:hAnsi="华文仿宋" w:eastAsia="华文仿宋" w:cs="华文仿宋"/>
          <w:b w:val="0"/>
          <w:bCs w:val="0"/>
          <w:sz w:val="32"/>
          <w:szCs w:val="32"/>
        </w:rPr>
      </w:pPr>
      <w:r>
        <w:rPr>
          <w:rFonts w:hint="eastAsia" w:ascii="仿宋" w:hAnsi="仿宋" w:eastAsia="仿宋" w:cs="仿宋"/>
          <w:b w:val="0"/>
          <w:bCs w:val="0"/>
          <w:sz w:val="32"/>
          <w:szCs w:val="32"/>
          <w:lang w:val="en-US" w:eastAsia="zh-CN"/>
        </w:rPr>
        <w:t>5、须按</w:t>
      </w:r>
      <w:r>
        <w:rPr>
          <w:rFonts w:hint="eastAsia" w:ascii="仿宋" w:hAnsi="仿宋" w:eastAsia="仿宋" w:cs="仿宋"/>
          <w:sz w:val="32"/>
          <w:szCs w:val="32"/>
        </w:rPr>
        <w:t>《一般工业固体废物贮存、处置场污染控制标准》（GB18599-2001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要求做好固体废物的管理工作</w:t>
      </w:r>
      <w:r>
        <w:rPr>
          <w:rFonts w:hint="eastAsia" w:ascii="仿宋" w:hAnsi="仿宋" w:eastAsia="仿宋" w:cs="仿宋"/>
          <w:b w:val="0"/>
          <w:bCs w:val="0"/>
          <w:sz w:val="32"/>
          <w:szCs w:val="32"/>
          <w:lang w:val="en-US" w:eastAsia="zh-CN"/>
        </w:rPr>
        <w:t>。</w:t>
      </w:r>
      <w:r>
        <w:rPr>
          <w:rFonts w:hint="eastAsia" w:ascii="华文仿宋" w:hAnsi="华文仿宋" w:eastAsia="华文仿宋" w:cs="华文仿宋"/>
          <w:b w:val="0"/>
          <w:bCs w:val="0"/>
          <w:sz w:val="32"/>
          <w:szCs w:val="32"/>
          <w:lang w:val="en-US" w:eastAsia="zh-CN"/>
        </w:rPr>
        <w:t>建设防雨淋，防渗漏，防扬尘，防流失的固废堆放场所；废砂石渣可回收利用，生活垃圾交环卫部门处理；生产、修理产生的废矿物油等危废须按国家规定收集和贮存，定期交由有资质的单位进行处置。</w:t>
      </w:r>
    </w:p>
    <w:p>
      <w:pPr>
        <w:ind w:firstLine="640" w:firstLineChars="200"/>
        <w:rPr>
          <w:rFonts w:hint="default"/>
          <w:sz w:val="32"/>
          <w:szCs w:val="32"/>
          <w:lang w:val="en-US" w:eastAsia="zh-CN"/>
        </w:rPr>
      </w:pPr>
      <w:r>
        <w:rPr>
          <w:rFonts w:hint="eastAsia" w:ascii="华文仿宋" w:hAnsi="华文仿宋" w:eastAsia="华文仿宋" w:cs="华文仿宋"/>
          <w:b w:val="0"/>
          <w:bCs w:val="0"/>
          <w:sz w:val="32"/>
          <w:szCs w:val="32"/>
          <w:lang w:val="en-US" w:eastAsia="zh-CN"/>
        </w:rPr>
        <w:t>6、</w:t>
      </w:r>
      <w:r>
        <w:rPr>
          <w:rFonts w:hint="eastAsia" w:ascii="华文仿宋" w:hAnsi="华文仿宋" w:eastAsia="华文仿宋" w:cs="华文仿宋"/>
          <w:b w:val="0"/>
          <w:bCs w:val="0"/>
          <w:sz w:val="32"/>
          <w:szCs w:val="32"/>
        </w:rPr>
        <w:t>加强环境管理</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制定</w:t>
      </w:r>
      <w:r>
        <w:rPr>
          <w:rFonts w:hint="eastAsia" w:ascii="华文仿宋" w:hAnsi="华文仿宋" w:eastAsia="华文仿宋" w:cs="华文仿宋"/>
          <w:b w:val="0"/>
          <w:bCs w:val="0"/>
          <w:sz w:val="32"/>
          <w:szCs w:val="32"/>
          <w:lang w:val="en-US" w:eastAsia="zh-CN"/>
        </w:rPr>
        <w:t>环保规章制度</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杜绝环境污染事故的发生;加强环保设施维护</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定期清理沉</w:t>
      </w:r>
      <w:r>
        <w:rPr>
          <w:rFonts w:hint="eastAsia" w:ascii="华文仿宋" w:hAnsi="华文仿宋" w:eastAsia="华文仿宋" w:cs="华文仿宋"/>
          <w:b w:val="0"/>
          <w:bCs w:val="0"/>
          <w:sz w:val="32"/>
          <w:szCs w:val="32"/>
          <w:lang w:val="en-US" w:eastAsia="zh-CN"/>
        </w:rPr>
        <w:t>淀池</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确保环保设施长期正常</w:t>
      </w:r>
      <w:r>
        <w:rPr>
          <w:rFonts w:hint="eastAsia" w:ascii="华文仿宋" w:hAnsi="华文仿宋" w:eastAsia="华文仿宋" w:cs="华文仿宋"/>
          <w:b w:val="0"/>
          <w:bCs w:val="0"/>
          <w:sz w:val="32"/>
          <w:szCs w:val="32"/>
          <w:lang w:val="en-US" w:eastAsia="zh-CN"/>
        </w:rPr>
        <w:t>运</w:t>
      </w:r>
      <w:r>
        <w:rPr>
          <w:rFonts w:hint="eastAsia" w:ascii="华文仿宋" w:hAnsi="华文仿宋" w:eastAsia="华文仿宋" w:cs="华文仿宋"/>
          <w:b w:val="0"/>
          <w:bCs w:val="0"/>
          <w:sz w:val="32"/>
          <w:szCs w:val="32"/>
        </w:rPr>
        <w:t>转和污染物稳定达标排放</w:t>
      </w:r>
      <w:r>
        <w:rPr>
          <w:rFonts w:hint="eastAsia" w:ascii="华文仿宋" w:hAnsi="华文仿宋" w:eastAsia="华文仿宋" w:cs="华文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rPr>
        <w:t>四、该项目在环保申请过程中如有瞒报、假报情形，则是严重的违法行为，建设单位须承担由此产生引起的一切责任。</w:t>
      </w:r>
    </w:p>
    <w:p>
      <w:pPr>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eastAsia="zh-CN"/>
        </w:rPr>
        <w:t>五</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val="en-US" w:eastAsia="zh-CN"/>
        </w:rPr>
        <w:t>本批复仅从</w:t>
      </w:r>
      <w:r>
        <w:rPr>
          <w:rFonts w:hint="eastAsia" w:ascii="华文仿宋" w:hAnsi="华文仿宋" w:eastAsia="华文仿宋" w:cs="华文仿宋"/>
          <w:b w:val="0"/>
          <w:bCs w:val="0"/>
          <w:sz w:val="32"/>
          <w:szCs w:val="32"/>
        </w:rPr>
        <w:t>环境</w:t>
      </w:r>
      <w:r>
        <w:rPr>
          <w:rFonts w:hint="eastAsia" w:ascii="华文仿宋" w:hAnsi="华文仿宋" w:eastAsia="华文仿宋" w:cs="华文仿宋"/>
          <w:b w:val="0"/>
          <w:bCs w:val="0"/>
          <w:sz w:val="32"/>
          <w:szCs w:val="32"/>
          <w:lang w:eastAsia="zh-CN"/>
        </w:rPr>
        <w:t>保护</w:t>
      </w:r>
      <w:r>
        <w:rPr>
          <w:rFonts w:hint="eastAsia" w:ascii="华文仿宋" w:hAnsi="华文仿宋" w:eastAsia="华文仿宋" w:cs="华文仿宋"/>
          <w:b w:val="0"/>
          <w:bCs w:val="0"/>
          <w:sz w:val="32"/>
          <w:szCs w:val="32"/>
        </w:rPr>
        <w:t>角度分析</w:t>
      </w:r>
      <w:r>
        <w:rPr>
          <w:rFonts w:hint="eastAsia" w:ascii="华文仿宋" w:hAnsi="华文仿宋" w:eastAsia="华文仿宋" w:cs="华文仿宋"/>
          <w:b w:val="0"/>
          <w:bCs w:val="0"/>
          <w:sz w:val="32"/>
          <w:szCs w:val="32"/>
          <w:lang w:eastAsia="zh-CN"/>
        </w:rPr>
        <w:t>同意你单位在该地点建设项目，该项目建设及运营</w:t>
      </w:r>
      <w:r>
        <w:rPr>
          <w:rFonts w:hint="eastAsia" w:ascii="华文仿宋" w:hAnsi="华文仿宋" w:eastAsia="华文仿宋" w:cs="华文仿宋"/>
          <w:b w:val="0"/>
          <w:bCs w:val="0"/>
          <w:sz w:val="32"/>
          <w:szCs w:val="32"/>
        </w:rPr>
        <w:t>须按有关规定取得其他相关部门</w:t>
      </w:r>
      <w:r>
        <w:rPr>
          <w:rFonts w:hint="eastAsia" w:ascii="华文仿宋" w:hAnsi="华文仿宋" w:eastAsia="华文仿宋" w:cs="华文仿宋"/>
          <w:b w:val="0"/>
          <w:bCs w:val="0"/>
          <w:sz w:val="32"/>
          <w:szCs w:val="32"/>
          <w:lang w:eastAsia="zh-CN"/>
        </w:rPr>
        <w:t>的</w:t>
      </w:r>
      <w:r>
        <w:rPr>
          <w:rFonts w:hint="eastAsia" w:ascii="华文仿宋" w:hAnsi="华文仿宋" w:eastAsia="华文仿宋" w:cs="华文仿宋"/>
          <w:b w:val="0"/>
          <w:bCs w:val="0"/>
          <w:sz w:val="32"/>
          <w:szCs w:val="32"/>
        </w:rPr>
        <w:t>同意。项目建设必须严格执行配套的环境保护设施与主体工程同时设计、同时施工、同时投产使用的环境保护“三同时”制度</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项目竣工后, 建设单位须按规定程序实施项目竣工环境保护验收，验收合格后方可正式投入生产。</w:t>
      </w:r>
    </w:p>
    <w:p>
      <w:pPr>
        <w:rPr>
          <w:rFonts w:hint="eastAsia" w:ascii="华文仿宋" w:hAnsi="华文仿宋" w:eastAsia="华文仿宋" w:cs="华文仿宋"/>
          <w:b w:val="0"/>
          <w:bCs w:val="0"/>
          <w:sz w:val="32"/>
          <w:szCs w:val="32"/>
          <w:lang w:val="en-US" w:eastAsia="zh-CN"/>
        </w:rPr>
      </w:pPr>
    </w:p>
    <w:p>
      <w:pPr>
        <w:jc w:val="right"/>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eastAsia="zh-CN"/>
        </w:rPr>
        <w:t>2020年2月5日</w:t>
      </w:r>
    </w:p>
    <w:p>
      <w:pPr>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br w:type="textWrapping"/>
      </w:r>
      <w:r>
        <w:rPr>
          <w:rFonts w:hint="eastAsia" w:ascii="华文仿宋" w:hAnsi="华文仿宋" w:eastAsia="华文仿宋" w:cs="华文仿宋"/>
          <w:b w:val="0"/>
          <w:bCs w:val="0"/>
          <w:sz w:val="32"/>
          <w:szCs w:val="3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E60C3"/>
    <w:rsid w:val="028877F4"/>
    <w:rsid w:val="028C4013"/>
    <w:rsid w:val="04F42335"/>
    <w:rsid w:val="05DD0924"/>
    <w:rsid w:val="09363F9F"/>
    <w:rsid w:val="0EE20A16"/>
    <w:rsid w:val="11E766A0"/>
    <w:rsid w:val="15CD3D60"/>
    <w:rsid w:val="194A0153"/>
    <w:rsid w:val="1B8B49B5"/>
    <w:rsid w:val="1C912681"/>
    <w:rsid w:val="1CF7123D"/>
    <w:rsid w:val="1E0B4736"/>
    <w:rsid w:val="1FD424C9"/>
    <w:rsid w:val="207D0F27"/>
    <w:rsid w:val="23C70B07"/>
    <w:rsid w:val="240163F2"/>
    <w:rsid w:val="26B015C3"/>
    <w:rsid w:val="284A69C5"/>
    <w:rsid w:val="2E186C6B"/>
    <w:rsid w:val="35B11D2C"/>
    <w:rsid w:val="3E3529E9"/>
    <w:rsid w:val="3E875316"/>
    <w:rsid w:val="3EB837B8"/>
    <w:rsid w:val="3EC816FB"/>
    <w:rsid w:val="421977A4"/>
    <w:rsid w:val="449A5BCB"/>
    <w:rsid w:val="47737733"/>
    <w:rsid w:val="479C5F10"/>
    <w:rsid w:val="484639DC"/>
    <w:rsid w:val="4AD45347"/>
    <w:rsid w:val="4C92371E"/>
    <w:rsid w:val="4C9F4A5A"/>
    <w:rsid w:val="4DAE60C3"/>
    <w:rsid w:val="4FF17253"/>
    <w:rsid w:val="51123F14"/>
    <w:rsid w:val="597E13EF"/>
    <w:rsid w:val="59B0445E"/>
    <w:rsid w:val="59BB0680"/>
    <w:rsid w:val="5A133B35"/>
    <w:rsid w:val="5A825280"/>
    <w:rsid w:val="5DFD695A"/>
    <w:rsid w:val="5E9A03EB"/>
    <w:rsid w:val="60BF71DE"/>
    <w:rsid w:val="61404804"/>
    <w:rsid w:val="620A689E"/>
    <w:rsid w:val="63E70A83"/>
    <w:rsid w:val="65712D6C"/>
    <w:rsid w:val="67914573"/>
    <w:rsid w:val="67AB17A9"/>
    <w:rsid w:val="682E1043"/>
    <w:rsid w:val="6B966581"/>
    <w:rsid w:val="6D535020"/>
    <w:rsid w:val="701064BE"/>
    <w:rsid w:val="71813E9E"/>
    <w:rsid w:val="72AD1D28"/>
    <w:rsid w:val="74392EBE"/>
    <w:rsid w:val="74A2505E"/>
    <w:rsid w:val="7802055C"/>
    <w:rsid w:val="7B9269F8"/>
    <w:rsid w:val="7BAC7CF0"/>
    <w:rsid w:val="7CFE20BC"/>
    <w:rsid w:val="7F522927"/>
    <w:rsid w:val="7F89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2018-04-13T03:13:00Z</dcterms:created>
  <dc:creator>Administrator</dc:creator>
  <cp:lastModifiedBy>天蓝水清</cp:lastModifiedBy>
  <cp:lastPrinted>2019-05-23T08:00:00Z</cp:lastPrinted>
  <dcterms:modified xsi:type="dcterms:W3CDTF">2020-02-11T02:48:24Z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