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color w:val="FF0000"/>
          <w:sz w:val="60"/>
          <w:szCs w:val="60"/>
          <w:lang w:eastAsia="zh-CN"/>
        </w:rPr>
      </w:pPr>
      <w:bookmarkStart w:id="0" w:name="_GoBack"/>
      <w:r>
        <w:rPr>
          <w:rFonts w:hint="eastAsia" w:ascii="方正小标宋_GBK" w:hAnsi="方正小标宋_GBK" w:eastAsia="方正小标宋_GBK" w:cs="方正小标宋_GBK"/>
          <w:b w:val="0"/>
          <w:bCs/>
          <w:color w:val="FF0000"/>
          <w:sz w:val="60"/>
          <w:szCs w:val="60"/>
          <w:lang w:eastAsia="zh-CN"/>
        </w:rPr>
        <w:t>沈塘镇新冠肺炎疫情防控工作</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color w:val="FF0000"/>
          <w:sz w:val="96"/>
          <w:szCs w:val="96"/>
        </w:rPr>
      </w:pPr>
    </w:p>
    <w:p>
      <w:pPr>
        <w:jc w:val="center"/>
        <w:rPr>
          <w:rFonts w:hint="eastAsia" w:ascii="方正小标宋_GBK" w:hAnsi="方正小标宋_GBK" w:eastAsia="方正小标宋_GBK" w:cs="方正小标宋_GBK"/>
          <w:b w:val="0"/>
          <w:bCs/>
          <w:color w:val="FF0000"/>
          <w:sz w:val="92"/>
          <w:szCs w:val="92"/>
        </w:rPr>
      </w:pPr>
      <w:r>
        <w:rPr>
          <w:rFonts w:hint="eastAsia" w:ascii="方正小标宋_GBK" w:hAnsi="方正小标宋_GBK" w:eastAsia="方正小标宋_GBK" w:cs="方正小标宋_GBK"/>
          <w:b w:val="0"/>
          <w:bCs/>
          <w:color w:val="FF0000"/>
          <w:sz w:val="92"/>
          <w:szCs w:val="92"/>
        </w:rPr>
        <w:t>简   报</w:t>
      </w:r>
    </w:p>
    <w:p>
      <w:pPr>
        <w:keepNext w:val="0"/>
        <w:keepLines w:val="0"/>
        <w:pageBreakBefore w:val="0"/>
        <w:widowControl w:val="0"/>
        <w:kinsoku/>
        <w:wordWrap/>
        <w:overflowPunct/>
        <w:topLinePunct w:val="0"/>
        <w:autoSpaceDE/>
        <w:autoSpaceDN/>
        <w:bidi w:val="0"/>
        <w:adjustRightInd/>
        <w:snapToGrid/>
        <w:spacing w:line="560" w:lineRule="exact"/>
        <w:ind w:right="-46" w:rightChars="-22"/>
        <w:jc w:val="center"/>
        <w:textAlignment w:val="auto"/>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（第</w:t>
      </w:r>
      <w:r>
        <w:rPr>
          <w:rFonts w:hint="eastAsia" w:ascii="仿宋" w:hAnsi="仿宋" w:eastAsia="仿宋" w:cs="仿宋"/>
          <w:color w:val="FF0000"/>
          <w:sz w:val="32"/>
          <w:szCs w:val="32"/>
          <w:lang w:val="en-US" w:eastAsia="zh-CN"/>
        </w:rPr>
        <w:t>7期</w:t>
      </w:r>
      <w:r>
        <w:rPr>
          <w:rFonts w:hint="eastAsia" w:ascii="仿宋" w:hAnsi="仿宋" w:eastAsia="仿宋" w:cs="仿宋"/>
          <w:color w:val="FF0000"/>
          <w:sz w:val="32"/>
          <w:szCs w:val="32"/>
          <w:lang w:eastAsia="zh-CN"/>
        </w:rPr>
        <w:t>）</w:t>
      </w:r>
    </w:p>
    <w:p>
      <w:pPr>
        <w:spacing w:line="560" w:lineRule="exact"/>
        <w:ind w:right="-46" w:rightChars="-22"/>
        <w:jc w:val="center"/>
        <w:rPr>
          <w:rFonts w:ascii="仿宋" w:hAnsi="仿宋" w:eastAsia="仿宋" w:cs="仿宋"/>
          <w:color w:val="FF0000"/>
          <w:sz w:val="32"/>
          <w:szCs w:val="32"/>
        </w:rPr>
      </w:pPr>
    </w:p>
    <w:p>
      <w:pPr>
        <w:spacing w:line="400" w:lineRule="exact"/>
        <w:rPr>
          <w:rFonts w:ascii="仿宋" w:hAnsi="仿宋" w:eastAsia="仿宋" w:cs="仿宋"/>
          <w:color w:val="FF0000"/>
          <w:sz w:val="28"/>
          <w:szCs w:val="28"/>
        </w:rPr>
      </w:pPr>
      <w:r>
        <w:rPr>
          <w:rFonts w:hint="eastAsia" w:ascii="仿宋" w:hAnsi="仿宋" w:eastAsia="仿宋" w:cs="仿宋"/>
          <w:color w:val="FF0000"/>
          <w:sz w:val="28"/>
          <w:szCs w:val="28"/>
          <w:lang w:eastAsia="zh-CN"/>
        </w:rPr>
        <w:t>沈塘镇疫情防控工作领导小组办公室</w:t>
      </w:r>
      <w:r>
        <w:rPr>
          <w:rFonts w:hint="eastAsia" w:ascii="仿宋" w:hAnsi="仿宋" w:eastAsia="仿宋" w:cs="仿宋"/>
          <w:color w:val="FF0000"/>
          <w:sz w:val="28"/>
          <w:szCs w:val="28"/>
        </w:rPr>
        <w:t>　　    202</w:t>
      </w:r>
      <w:r>
        <w:rPr>
          <w:rFonts w:hint="eastAsia" w:ascii="仿宋" w:hAnsi="仿宋" w:eastAsia="仿宋" w:cs="仿宋"/>
          <w:color w:val="FF0000"/>
          <w:sz w:val="28"/>
          <w:szCs w:val="28"/>
          <w:lang w:val="en-US" w:eastAsia="zh-CN"/>
        </w:rPr>
        <w:t>1</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1</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15</w:t>
      </w:r>
      <w:r>
        <w:rPr>
          <w:rFonts w:hint="eastAsia" w:ascii="仿宋" w:hAnsi="仿宋" w:eastAsia="仿宋" w:cs="仿宋"/>
          <w:color w:val="FF0000"/>
          <w:sz w:val="28"/>
          <w:szCs w:val="28"/>
        </w:rPr>
        <w:t>日编印</w:t>
      </w:r>
    </w:p>
    <w:p>
      <w:pPr>
        <w:spacing w:line="400" w:lineRule="exact"/>
        <w:rPr>
          <w:rFonts w:ascii="仿宋" w:hAnsi="仿宋" w:eastAsia="仿宋" w:cs="仿宋"/>
          <w:b/>
          <w:sz w:val="15"/>
          <w:szCs w:val="15"/>
        </w:rPr>
      </w:pPr>
      <w:r>
        <w:rPr>
          <w:rFonts w:hint="eastAsia" w:ascii="仿宋" w:hAnsi="仿宋" w:eastAsia="仿宋" w:cs="仿宋"/>
          <w:color w:val="FF0000"/>
          <w:w w:val="200"/>
          <w:sz w:val="84"/>
          <w:szCs w:val="84"/>
          <w:u w:val="single"/>
        </w:rPr>
        <w:t>　　　　　</w:t>
      </w:r>
    </w:p>
    <w:p>
      <w:pPr>
        <w:jc w:val="center"/>
        <w:rPr>
          <w:rFonts w:ascii="仿宋" w:hAnsi="仿宋" w:eastAsia="仿宋" w:cs="仿宋"/>
          <w:b/>
          <w:sz w:val="15"/>
          <w:szCs w:val="15"/>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沈塘镇党委书记吴小智到卫生院督导疫情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防控工作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_GB2312" w:hAnsi="仿宋_GB2312" w:eastAsia="仿宋_GB2312" w:cs="仿宋_GB2312"/>
          <w:color w:val="000000"/>
          <w:kern w:val="0"/>
          <w:sz w:val="31"/>
          <w:szCs w:val="31"/>
          <w:lang w:val="en-US" w:eastAsia="zh-CN" w:bidi="ar"/>
        </w:rPr>
        <w:t>为深入贯彻落实习近平总书记关于疫情防控工作重要讲话和重要指示批示精神，</w:t>
      </w:r>
      <w:r>
        <w:rPr>
          <w:rFonts w:hint="eastAsia" w:ascii="仿宋" w:hAnsi="仿宋" w:eastAsia="仿宋" w:cs="仿宋"/>
          <w:sz w:val="32"/>
          <w:szCs w:val="32"/>
        </w:rPr>
        <w:t>沈塘镇党委切实提高政治站位</w:t>
      </w:r>
      <w:r>
        <w:rPr>
          <w:rFonts w:hint="eastAsia" w:ascii="仿宋" w:hAnsi="仿宋" w:eastAsia="仿宋" w:cs="仿宋"/>
          <w:sz w:val="32"/>
          <w:szCs w:val="32"/>
          <w:lang w:eastAsia="zh-CN"/>
        </w:rPr>
        <w:t>，</w:t>
      </w:r>
      <w:r>
        <w:rPr>
          <w:rFonts w:hint="eastAsia" w:ascii="仿宋_GB2312" w:hAnsi="仿宋_GB2312" w:eastAsia="仿宋_GB2312" w:cs="仿宋_GB2312"/>
          <w:color w:val="000000"/>
          <w:kern w:val="0"/>
          <w:sz w:val="31"/>
          <w:szCs w:val="31"/>
          <w:lang w:val="en-US" w:eastAsia="zh-CN" w:bidi="ar"/>
        </w:rPr>
        <w:t>严格按照党中央和省委、湛江市委和雷州市委的决策部署抓紧抓实今冬明春疫情防控工作，1月15日，我镇党委书记吴小智同志到沈塘卫生院督导疫情防控工作，疫情防控工作分管领导黄忠武同志，和疫情防控工作三人小组成员、派出所所长庄之佳同志</w:t>
      </w:r>
      <w:r>
        <w:rPr>
          <w:rFonts w:hint="eastAsia" w:ascii="仿宋" w:hAnsi="仿宋" w:eastAsia="仿宋" w:cs="仿宋"/>
          <w:sz w:val="32"/>
          <w:szCs w:val="32"/>
          <w:lang w:eastAsia="zh-CN"/>
        </w:rPr>
        <w:t>陪同督导。督导过程中，吴小智</w:t>
      </w:r>
      <w:r>
        <w:rPr>
          <w:rFonts w:hint="eastAsia" w:ascii="仿宋" w:hAnsi="仿宋" w:eastAsia="仿宋" w:cs="仿宋"/>
          <w:sz w:val="32"/>
          <w:szCs w:val="32"/>
        </w:rPr>
        <w:t>与坚守在疫情一线的工作人员面对面交流，</w:t>
      </w:r>
      <w:r>
        <w:rPr>
          <w:rFonts w:hint="eastAsia" w:ascii="仿宋" w:hAnsi="仿宋" w:eastAsia="仿宋" w:cs="仿宋"/>
          <w:sz w:val="32"/>
          <w:szCs w:val="32"/>
          <w:lang w:eastAsia="zh-CN"/>
        </w:rPr>
        <w:t>嘱咐做好个人防护，</w:t>
      </w:r>
      <w:r>
        <w:rPr>
          <w:rFonts w:hint="eastAsia" w:ascii="仿宋" w:hAnsi="仿宋" w:eastAsia="仿宋" w:cs="仿宋"/>
          <w:b w:val="0"/>
          <w:bCs w:val="0"/>
          <w:i w:val="0"/>
          <w:caps w:val="0"/>
          <w:color w:val="000000"/>
          <w:spacing w:val="7"/>
          <w:sz w:val="32"/>
          <w:szCs w:val="32"/>
          <w:shd w:val="clear" w:fill="FFFFFF"/>
        </w:rPr>
        <w:t>与</w:t>
      </w:r>
      <w:r>
        <w:rPr>
          <w:rFonts w:hint="eastAsia" w:ascii="仿宋" w:hAnsi="仿宋" w:eastAsia="仿宋" w:cs="仿宋"/>
          <w:b w:val="0"/>
          <w:bCs w:val="0"/>
          <w:i w:val="0"/>
          <w:caps w:val="0"/>
          <w:color w:val="000000"/>
          <w:spacing w:val="7"/>
          <w:sz w:val="32"/>
          <w:szCs w:val="32"/>
          <w:shd w:val="clear" w:fill="FFFFFF"/>
          <w:lang w:eastAsia="zh-CN"/>
        </w:rPr>
        <w:t>院长陈泽聪</w:t>
      </w:r>
      <w:r>
        <w:rPr>
          <w:rFonts w:hint="eastAsia" w:ascii="仿宋" w:hAnsi="仿宋" w:eastAsia="仿宋" w:cs="仿宋"/>
          <w:sz w:val="32"/>
          <w:szCs w:val="32"/>
        </w:rPr>
        <w:t>详细了解疫情防控工作情况</w:t>
      </w:r>
      <w:r>
        <w:rPr>
          <w:rFonts w:hint="eastAsia" w:ascii="仿宋" w:hAnsi="仿宋" w:eastAsia="仿宋" w:cs="仿宋"/>
          <w:b w:val="0"/>
          <w:bCs w:val="0"/>
          <w:i w:val="0"/>
          <w:caps w:val="0"/>
          <w:color w:val="000000"/>
          <w:spacing w:val="7"/>
          <w:sz w:val="32"/>
          <w:szCs w:val="32"/>
          <w:shd w:val="clear" w:fill="FFFFFF"/>
        </w:rPr>
        <w:t>，</w:t>
      </w:r>
      <w:r>
        <w:rPr>
          <w:rFonts w:hint="eastAsia" w:ascii="仿宋" w:hAnsi="仿宋" w:eastAsia="仿宋" w:cs="仿宋"/>
          <w:b w:val="0"/>
          <w:bCs w:val="0"/>
          <w:i w:val="0"/>
          <w:caps w:val="0"/>
          <w:color w:val="000000"/>
          <w:spacing w:val="7"/>
          <w:sz w:val="32"/>
          <w:szCs w:val="32"/>
          <w:shd w:val="clear" w:fill="FFFFFF"/>
          <w:lang w:eastAsia="zh-CN"/>
        </w:rPr>
        <w:t>并</w:t>
      </w:r>
      <w:r>
        <w:rPr>
          <w:rFonts w:hint="eastAsia" w:ascii="仿宋" w:hAnsi="仿宋" w:eastAsia="仿宋" w:cs="仿宋"/>
          <w:b w:val="0"/>
          <w:i w:val="0"/>
          <w:caps w:val="0"/>
          <w:color w:val="000000"/>
          <w:spacing w:val="7"/>
          <w:sz w:val="32"/>
          <w:szCs w:val="32"/>
          <w:shd w:val="clear" w:fill="FFFFFF"/>
        </w:rPr>
        <w:t>对</w:t>
      </w:r>
      <w:r>
        <w:rPr>
          <w:rFonts w:hint="eastAsia" w:ascii="仿宋" w:hAnsi="仿宋" w:eastAsia="仿宋" w:cs="仿宋"/>
          <w:b w:val="0"/>
          <w:i w:val="0"/>
          <w:caps w:val="0"/>
          <w:color w:val="000000"/>
          <w:spacing w:val="7"/>
          <w:sz w:val="32"/>
          <w:szCs w:val="32"/>
          <w:shd w:val="clear" w:fill="FFFFFF"/>
          <w:lang w:eastAsia="zh-CN"/>
        </w:rPr>
        <w:t>卫生院的疫情</w:t>
      </w:r>
      <w:r>
        <w:rPr>
          <w:rFonts w:hint="eastAsia" w:ascii="仿宋" w:hAnsi="仿宋" w:eastAsia="仿宋" w:cs="仿宋"/>
          <w:b w:val="0"/>
          <w:i w:val="0"/>
          <w:caps w:val="0"/>
          <w:color w:val="000000"/>
          <w:spacing w:val="7"/>
          <w:sz w:val="32"/>
          <w:szCs w:val="32"/>
          <w:shd w:val="clear" w:fill="FFFFFF"/>
        </w:rPr>
        <w:t>防控工作作了</w:t>
      </w:r>
      <w:r>
        <w:rPr>
          <w:rFonts w:hint="eastAsia" w:ascii="仿宋" w:hAnsi="仿宋" w:eastAsia="仿宋" w:cs="仿宋"/>
          <w:b w:val="0"/>
          <w:i w:val="0"/>
          <w:caps w:val="0"/>
          <w:color w:val="000000"/>
          <w:spacing w:val="7"/>
          <w:sz w:val="32"/>
          <w:szCs w:val="32"/>
          <w:shd w:val="clear" w:fill="FFFFFF"/>
          <w:lang w:eastAsia="zh-CN"/>
        </w:rPr>
        <w:t>进一步</w:t>
      </w:r>
      <w:r>
        <w:rPr>
          <w:rFonts w:hint="eastAsia" w:ascii="仿宋" w:hAnsi="仿宋" w:eastAsia="仿宋" w:cs="仿宋"/>
          <w:b w:val="0"/>
          <w:i w:val="0"/>
          <w:caps w:val="0"/>
          <w:color w:val="000000"/>
          <w:spacing w:val="7"/>
          <w:sz w:val="32"/>
          <w:szCs w:val="32"/>
          <w:shd w:val="clear" w:fill="FFFFFF"/>
        </w:rPr>
        <w:t>部署</w:t>
      </w:r>
      <w:r>
        <w:rPr>
          <w:rFonts w:hint="eastAsia" w:ascii="仿宋" w:hAnsi="仿宋" w:eastAsia="仿宋" w:cs="仿宋"/>
          <w:b w:val="0"/>
          <w:i w:val="0"/>
          <w:caps w:val="0"/>
          <w:color w:val="000000"/>
          <w:spacing w:val="7"/>
          <w:sz w:val="32"/>
          <w:szCs w:val="32"/>
          <w:shd w:val="clear" w:fill="FFFFFF"/>
          <w:lang w:eastAsia="zh-CN"/>
        </w:rPr>
        <w:t>。</w:t>
      </w:r>
    </w:p>
    <w:p>
      <w:pPr>
        <w:keepNext w:val="0"/>
        <w:keepLines w:val="0"/>
        <w:widowControl/>
        <w:suppressLineNumbers w:val="0"/>
        <w:ind w:firstLine="620" w:firstLineChars="200"/>
        <w:jc w:val="both"/>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drawing>
          <wp:inline distT="0" distB="0" distL="114300" distR="114300">
            <wp:extent cx="4695190" cy="2570480"/>
            <wp:effectExtent l="0" t="0" r="10160" b="1270"/>
            <wp:docPr id="1" name="图片 1" descr="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1"/>
                    <pic:cNvPicPr>
                      <a:picLocks noChangeAspect="1"/>
                    </pic:cNvPicPr>
                  </pic:nvPicPr>
                  <pic:blipFill>
                    <a:blip r:embed="rId5"/>
                    <a:stretch>
                      <a:fillRect/>
                    </a:stretch>
                  </pic:blipFill>
                  <pic:spPr>
                    <a:xfrm>
                      <a:off x="0" y="0"/>
                      <a:ext cx="4695190" cy="2570480"/>
                    </a:xfrm>
                    <a:prstGeom prst="rect">
                      <a:avLst/>
                    </a:prstGeom>
                  </pic:spPr>
                </pic:pic>
              </a:graphicData>
            </a:graphic>
          </wp:inline>
        </w:drawing>
      </w:r>
    </w:p>
    <w:p>
      <w:pPr>
        <w:spacing w:line="240" w:lineRule="auto"/>
        <w:ind w:firstLine="480" w:firstLineChars="200"/>
        <w:jc w:val="center"/>
        <w:textAlignment w:val="baseline"/>
        <w:rPr>
          <w:rFonts w:hint="eastAsia" w:ascii="仿宋_GB2312" w:hAnsi="仿宋_GB2312" w:eastAsia="仿宋_GB2312" w:cs="仿宋_GB2312"/>
          <w:color w:val="000000"/>
          <w:kern w:val="0"/>
          <w:sz w:val="31"/>
          <w:szCs w:val="31"/>
          <w:lang w:val="en-US" w:eastAsia="zh-CN" w:bidi="ar"/>
        </w:rPr>
      </w:pPr>
      <w:r>
        <w:rPr>
          <w:rFonts w:hint="eastAsia" w:ascii="仿宋" w:hAnsi="仿宋" w:eastAsia="仿宋" w:cs="仿宋"/>
          <w:bCs/>
          <w:sz w:val="24"/>
          <w:szCs w:val="24"/>
          <w:lang w:eastAsia="zh-CN"/>
        </w:rPr>
        <w:t>巡查现场图片</w:t>
      </w:r>
    </w:p>
    <w:p>
      <w:pPr>
        <w:keepNext w:val="0"/>
        <w:keepLines w:val="0"/>
        <w:widowControl/>
        <w:suppressLineNumbers w:val="0"/>
        <w:ind w:firstLine="620" w:firstLineChars="200"/>
        <w:jc w:val="both"/>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drawing>
          <wp:inline distT="0" distB="0" distL="114300" distR="114300">
            <wp:extent cx="4790440" cy="2703830"/>
            <wp:effectExtent l="0" t="0" r="10160" b="1270"/>
            <wp:docPr id="2" name="图片 2" descr="J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3"/>
                    <pic:cNvPicPr>
                      <a:picLocks noChangeAspect="1"/>
                    </pic:cNvPicPr>
                  </pic:nvPicPr>
                  <pic:blipFill>
                    <a:blip r:embed="rId6"/>
                    <a:stretch>
                      <a:fillRect/>
                    </a:stretch>
                  </pic:blipFill>
                  <pic:spPr>
                    <a:xfrm>
                      <a:off x="0" y="0"/>
                      <a:ext cx="4790440" cy="2703830"/>
                    </a:xfrm>
                    <a:prstGeom prst="rect">
                      <a:avLst/>
                    </a:prstGeom>
                  </pic:spPr>
                </pic:pic>
              </a:graphicData>
            </a:graphic>
          </wp:inline>
        </w:drawing>
      </w:r>
    </w:p>
    <w:p>
      <w:pPr>
        <w:spacing w:line="240" w:lineRule="auto"/>
        <w:ind w:firstLine="480" w:firstLineChars="200"/>
        <w:jc w:val="center"/>
        <w:textAlignment w:val="baseline"/>
        <w:rPr>
          <w:rFonts w:hint="eastAsia" w:ascii="仿宋_GB2312" w:hAnsi="仿宋_GB2312" w:eastAsia="仿宋_GB2312" w:cs="仿宋_GB2312"/>
          <w:color w:val="000000"/>
          <w:kern w:val="0"/>
          <w:sz w:val="31"/>
          <w:szCs w:val="31"/>
          <w:lang w:val="en-US" w:eastAsia="zh-CN" w:bidi="ar"/>
        </w:rPr>
      </w:pPr>
      <w:r>
        <w:rPr>
          <w:rFonts w:hint="eastAsia" w:ascii="仿宋" w:hAnsi="仿宋" w:eastAsia="仿宋" w:cs="仿宋"/>
          <w:bCs/>
          <w:sz w:val="24"/>
          <w:szCs w:val="24"/>
          <w:lang w:eastAsia="zh-CN"/>
        </w:rPr>
        <w:t>巡查现场图片</w:t>
      </w:r>
    </w:p>
    <w:p>
      <w:pPr>
        <w:spacing w:line="240" w:lineRule="auto"/>
        <w:ind w:firstLine="640" w:firstLineChars="200"/>
        <w:jc w:val="both"/>
        <w:textAlignment w:val="baseline"/>
        <w:rPr>
          <w:rFonts w:hint="eastAsia" w:ascii="仿宋" w:hAnsi="仿宋" w:eastAsia="仿宋" w:cs="仿宋"/>
          <w:bCs/>
          <w:sz w:val="32"/>
          <w:szCs w:val="32"/>
          <w:lang w:eastAsia="zh-CN"/>
        </w:rPr>
      </w:pPr>
      <w:r>
        <w:rPr>
          <w:rFonts w:hint="eastAsia" w:ascii="仿宋" w:hAnsi="仿宋" w:eastAsia="仿宋" w:cs="仿宋"/>
          <w:bCs/>
          <w:sz w:val="32"/>
          <w:szCs w:val="32"/>
          <w:lang w:eastAsia="zh-CN"/>
        </w:rPr>
        <w:drawing>
          <wp:inline distT="0" distB="0" distL="114300" distR="114300">
            <wp:extent cx="4799965" cy="2503170"/>
            <wp:effectExtent l="0" t="0" r="635" b="11430"/>
            <wp:docPr id="3" name="图片 3" descr="J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J4"/>
                    <pic:cNvPicPr>
                      <a:picLocks noChangeAspect="1"/>
                    </pic:cNvPicPr>
                  </pic:nvPicPr>
                  <pic:blipFill>
                    <a:blip r:embed="rId7"/>
                    <a:stretch>
                      <a:fillRect/>
                    </a:stretch>
                  </pic:blipFill>
                  <pic:spPr>
                    <a:xfrm>
                      <a:off x="0" y="0"/>
                      <a:ext cx="4799965" cy="2503170"/>
                    </a:xfrm>
                    <a:prstGeom prst="rect">
                      <a:avLst/>
                    </a:prstGeom>
                  </pic:spPr>
                </pic:pic>
              </a:graphicData>
            </a:graphic>
          </wp:inline>
        </w:drawing>
      </w:r>
    </w:p>
    <w:p>
      <w:pPr>
        <w:spacing w:line="240" w:lineRule="auto"/>
        <w:ind w:firstLine="480" w:firstLineChars="200"/>
        <w:jc w:val="center"/>
        <w:textAlignment w:val="baseline"/>
        <w:rPr>
          <w:rFonts w:hint="eastAsia" w:ascii="仿宋" w:hAnsi="仿宋" w:eastAsia="仿宋" w:cs="仿宋"/>
          <w:bCs/>
          <w:sz w:val="24"/>
          <w:szCs w:val="24"/>
          <w:lang w:eastAsia="zh-CN"/>
        </w:rPr>
      </w:pPr>
      <w:r>
        <w:rPr>
          <w:rFonts w:hint="eastAsia" w:ascii="仿宋" w:hAnsi="仿宋" w:eastAsia="仿宋" w:cs="仿宋"/>
          <w:bCs/>
          <w:sz w:val="24"/>
          <w:szCs w:val="24"/>
          <w:lang w:eastAsia="zh-CN"/>
        </w:rPr>
        <w:t>巡查现场图片</w:t>
      </w:r>
    </w:p>
    <w:p>
      <w:pPr>
        <w:spacing w:line="240" w:lineRule="auto"/>
        <w:ind w:firstLine="640" w:firstLineChars="200"/>
        <w:jc w:val="both"/>
        <w:textAlignment w:val="baseline"/>
        <w:rPr>
          <w:rFonts w:hint="eastAsia" w:ascii="仿宋" w:hAnsi="仿宋" w:eastAsia="仿宋" w:cs="仿宋"/>
          <w:bCs/>
          <w:sz w:val="32"/>
          <w:szCs w:val="32"/>
          <w:lang w:eastAsia="zh-CN"/>
        </w:rPr>
      </w:pPr>
      <w:r>
        <w:rPr>
          <w:rFonts w:hint="eastAsia" w:ascii="仿宋" w:hAnsi="仿宋" w:eastAsia="仿宋" w:cs="仿宋"/>
          <w:bCs/>
          <w:sz w:val="32"/>
          <w:szCs w:val="32"/>
          <w:lang w:eastAsia="zh-CN"/>
        </w:rPr>
        <w:drawing>
          <wp:inline distT="0" distB="0" distL="114300" distR="114300">
            <wp:extent cx="4810125" cy="2607945"/>
            <wp:effectExtent l="0" t="0" r="9525" b="1905"/>
            <wp:docPr id="4" name="图片 4" descr="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J2"/>
                    <pic:cNvPicPr>
                      <a:picLocks noChangeAspect="1"/>
                    </pic:cNvPicPr>
                  </pic:nvPicPr>
                  <pic:blipFill>
                    <a:blip r:embed="rId8"/>
                    <a:stretch>
                      <a:fillRect/>
                    </a:stretch>
                  </pic:blipFill>
                  <pic:spPr>
                    <a:xfrm>
                      <a:off x="0" y="0"/>
                      <a:ext cx="4810125" cy="2607945"/>
                    </a:xfrm>
                    <a:prstGeom prst="rect">
                      <a:avLst/>
                    </a:prstGeom>
                  </pic:spPr>
                </pic:pic>
              </a:graphicData>
            </a:graphic>
          </wp:inline>
        </w:drawing>
      </w:r>
    </w:p>
    <w:p>
      <w:pPr>
        <w:spacing w:line="240" w:lineRule="auto"/>
        <w:ind w:firstLine="480" w:firstLineChars="200"/>
        <w:jc w:val="center"/>
        <w:textAlignment w:val="baseline"/>
        <w:rPr>
          <w:rFonts w:hint="eastAsia" w:ascii="仿宋" w:hAnsi="仿宋" w:eastAsia="仿宋" w:cs="仿宋"/>
          <w:bCs/>
          <w:sz w:val="24"/>
          <w:szCs w:val="24"/>
          <w:lang w:eastAsia="zh-CN"/>
        </w:rPr>
      </w:pPr>
      <w:r>
        <w:rPr>
          <w:rFonts w:hint="eastAsia" w:ascii="仿宋" w:hAnsi="仿宋" w:eastAsia="仿宋" w:cs="仿宋"/>
          <w:bCs/>
          <w:sz w:val="24"/>
          <w:szCs w:val="24"/>
          <w:lang w:eastAsia="zh-CN"/>
        </w:rPr>
        <w:t>巡查现场图片</w:t>
      </w:r>
    </w:p>
    <w:p>
      <w:pPr>
        <w:spacing w:line="240" w:lineRule="auto"/>
        <w:ind w:firstLine="480" w:firstLineChars="200"/>
        <w:jc w:val="center"/>
        <w:textAlignment w:val="baseline"/>
        <w:rPr>
          <w:rFonts w:hint="eastAsia" w:ascii="仿宋" w:hAnsi="仿宋" w:eastAsia="仿宋" w:cs="仿宋"/>
          <w:bCs/>
          <w:sz w:val="24"/>
          <w:szCs w:val="24"/>
          <w:lang w:eastAsia="zh-CN"/>
        </w:rPr>
      </w:pP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cs="仿宋"/>
          <w:bCs/>
          <w:sz w:val="32"/>
          <w:szCs w:val="32"/>
          <w:lang w:eastAsia="zh-CN"/>
        </w:rPr>
        <w:t>此次巡查中，吴小智强调，</w:t>
      </w:r>
      <w:r>
        <w:rPr>
          <w:rFonts w:hint="eastAsia" w:ascii="仿宋" w:hAnsi="仿宋" w:eastAsia="仿宋"/>
          <w:sz w:val="32"/>
          <w:szCs w:val="32"/>
        </w:rPr>
        <w:t>目前疫情防控形势依然严峻，希望</w:t>
      </w:r>
      <w:r>
        <w:rPr>
          <w:rFonts w:hint="eastAsia" w:ascii="仿宋" w:hAnsi="仿宋" w:eastAsia="仿宋"/>
          <w:sz w:val="32"/>
          <w:szCs w:val="32"/>
          <w:lang w:eastAsia="zh-CN"/>
        </w:rPr>
        <w:t>卫生院</w:t>
      </w:r>
      <w:r>
        <w:rPr>
          <w:rFonts w:hint="eastAsia" w:ascii="仿宋" w:hAnsi="仿宋" w:eastAsia="仿宋"/>
          <w:sz w:val="32"/>
          <w:szCs w:val="32"/>
        </w:rPr>
        <w:t>强化应对措施，</w:t>
      </w:r>
      <w:r>
        <w:rPr>
          <w:rFonts w:hint="eastAsia" w:ascii="仿宋" w:hAnsi="仿宋" w:eastAsia="仿宋"/>
          <w:sz w:val="32"/>
          <w:szCs w:val="32"/>
          <w:lang w:eastAsia="zh-CN"/>
        </w:rPr>
        <w:t>筑牢疫情防线。一是做好体温测量和出入登记，</w:t>
      </w:r>
      <w:r>
        <w:rPr>
          <w:rFonts w:hint="eastAsia" w:ascii="仿宋" w:hAnsi="仿宋" w:eastAsia="仿宋"/>
          <w:sz w:val="32"/>
          <w:szCs w:val="32"/>
        </w:rPr>
        <w:t>继续保持防疫警惕性，坚决阻断传播途径。</w:t>
      </w:r>
      <w:r>
        <w:rPr>
          <w:rFonts w:hint="eastAsia" w:ascii="仿宋" w:hAnsi="仿宋" w:eastAsia="仿宋"/>
          <w:sz w:val="32"/>
          <w:szCs w:val="32"/>
          <w:lang w:eastAsia="zh-CN"/>
        </w:rPr>
        <w:t>二是做好物资保障，确保能最大限度满足广大患者的就医需求，确保就医患者和医护人员零感染、就医患者不耽误。三是发热病房要确保</w:t>
      </w:r>
      <w:r>
        <w:rPr>
          <w:rFonts w:hint="eastAsia" w:ascii="仿宋" w:hAnsi="仿宋" w:eastAsia="仿宋"/>
          <w:sz w:val="32"/>
          <w:szCs w:val="32"/>
          <w:lang w:val="en-US" w:eastAsia="zh-CN"/>
        </w:rPr>
        <w:t>24小时</w:t>
      </w:r>
      <w:r>
        <w:rPr>
          <w:rFonts w:hint="eastAsia" w:ascii="仿宋" w:hAnsi="仿宋" w:eastAsia="仿宋"/>
          <w:sz w:val="32"/>
          <w:szCs w:val="32"/>
          <w:lang w:eastAsia="zh-CN"/>
        </w:rPr>
        <w:t>医护人员值班值守。四是充分利用好疫情防控工作微信群，加强资源共享、信息互通。将每天排查、防控、消杀消毒等工作动态在群里发布。有特殊情况要及时汇报。五是</w:t>
      </w:r>
      <w:r>
        <w:rPr>
          <w:rFonts w:hint="eastAsia" w:ascii="仿宋" w:hAnsi="仿宋" w:eastAsia="仿宋"/>
          <w:sz w:val="32"/>
          <w:szCs w:val="32"/>
        </w:rPr>
        <w:t>加大宣传力度，提高群众防疫意识，切实保卫好人民群众健康</w:t>
      </w:r>
      <w:r>
        <w:rPr>
          <w:rFonts w:hint="eastAsia" w:ascii="仿宋" w:hAnsi="仿宋" w:eastAsia="仿宋"/>
          <w:sz w:val="32"/>
          <w:szCs w:val="32"/>
          <w:lang w:eastAsia="zh-CN"/>
        </w:rPr>
        <w:t>。</w:t>
      </w:r>
    </w:p>
    <w:p>
      <w:pPr>
        <w:spacing w:line="240" w:lineRule="auto"/>
        <w:ind w:firstLine="640" w:firstLineChars="200"/>
        <w:jc w:val="both"/>
        <w:textAlignment w:val="baseline"/>
        <w:rPr>
          <w:rFonts w:hint="eastAsia" w:ascii="仿宋" w:hAnsi="仿宋" w:eastAsia="仿宋" w:cs="仿宋"/>
          <w:bCs/>
          <w:sz w:val="32"/>
          <w:szCs w:val="32"/>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F0"/>
    <w:rsid w:val="001701DF"/>
    <w:rsid w:val="00185EAA"/>
    <w:rsid w:val="001C6DF0"/>
    <w:rsid w:val="003058F1"/>
    <w:rsid w:val="00386F8C"/>
    <w:rsid w:val="00391862"/>
    <w:rsid w:val="003E5768"/>
    <w:rsid w:val="004946F0"/>
    <w:rsid w:val="007565F4"/>
    <w:rsid w:val="00803456"/>
    <w:rsid w:val="00983227"/>
    <w:rsid w:val="00C14857"/>
    <w:rsid w:val="08B367B5"/>
    <w:rsid w:val="158107A3"/>
    <w:rsid w:val="199F3D24"/>
    <w:rsid w:val="1A2567A3"/>
    <w:rsid w:val="1AC600BC"/>
    <w:rsid w:val="1F7D69EF"/>
    <w:rsid w:val="25454529"/>
    <w:rsid w:val="2E886163"/>
    <w:rsid w:val="38394A19"/>
    <w:rsid w:val="3C1651FD"/>
    <w:rsid w:val="3D0B5C16"/>
    <w:rsid w:val="48704CEB"/>
    <w:rsid w:val="488A0B13"/>
    <w:rsid w:val="59A73AF8"/>
    <w:rsid w:val="5FA42419"/>
    <w:rsid w:val="60EF072E"/>
    <w:rsid w:val="64B7797C"/>
    <w:rsid w:val="68F11B3A"/>
    <w:rsid w:val="6C9305AB"/>
    <w:rsid w:val="71014029"/>
    <w:rsid w:val="740802B8"/>
    <w:rsid w:val="750A1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Emphasis"/>
    <w:basedOn w:val="7"/>
    <w:qFormat/>
    <w:uiPriority w:val="0"/>
    <w:rPr>
      <w:i/>
    </w:rPr>
  </w:style>
  <w:style w:type="character" w:customStyle="1" w:styleId="10">
    <w:name w:val="页眉 字符"/>
    <w:basedOn w:val="7"/>
    <w:link w:val="5"/>
    <w:qFormat/>
    <w:uiPriority w:val="0"/>
    <w:rPr>
      <w:rFonts w:ascii="Calibri" w:hAnsi="Calibri"/>
      <w:kern w:val="2"/>
      <w:sz w:val="18"/>
      <w:szCs w:val="18"/>
    </w:rPr>
  </w:style>
  <w:style w:type="character" w:customStyle="1" w:styleId="11">
    <w:name w:val="页脚 字符"/>
    <w:basedOn w:val="7"/>
    <w:link w:val="4"/>
    <w:qFormat/>
    <w:uiPriority w:val="0"/>
    <w:rPr>
      <w:rFonts w:ascii="Calibri" w:hAnsi="Calibri"/>
      <w:kern w:val="2"/>
      <w:sz w:val="18"/>
      <w:szCs w:val="18"/>
    </w:rPr>
  </w:style>
  <w:style w:type="character" w:customStyle="1" w:styleId="12">
    <w:name w:val="NormalCharacter"/>
    <w:link w:val="1"/>
    <w:semiHidden/>
    <w:qFormat/>
    <w:uiPriority w:val="0"/>
    <w:rPr>
      <w:rFonts w:ascii="Calibri" w:hAnsi="Calibri" w:eastAsia="宋体" w:cs="Times New Roman"/>
      <w:kern w:val="2"/>
      <w:sz w:val="21"/>
      <w:szCs w:val="24"/>
      <w:lang w:val="en-US" w:eastAsia="zh-CN" w:bidi="ar-SA"/>
    </w:rPr>
  </w:style>
  <w:style w:type="character" w:customStyle="1" w:styleId="13">
    <w:name w:val="标题 1 字符"/>
    <w:basedOn w:val="7"/>
    <w:link w:val="2"/>
    <w:qFormat/>
    <w:uiPriority w:val="0"/>
    <w:rPr>
      <w:rFonts w:ascii="Calibri" w:hAnsi="Calibri"/>
      <w:b/>
      <w:bCs/>
      <w:kern w:val="44"/>
      <w:sz w:val="44"/>
      <w:szCs w:val="44"/>
    </w:rPr>
  </w:style>
  <w:style w:type="character" w:customStyle="1" w:styleId="14">
    <w:name w:val="last-child"/>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Words>
  <Characters>320</Characters>
  <Lines>2</Lines>
  <Paragraphs>1</Paragraphs>
  <TotalTime>1</TotalTime>
  <ScaleCrop>false</ScaleCrop>
  <LinksUpToDate>false</LinksUpToDate>
  <CharactersWithSpaces>375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2020-09-16T09:12:00Z</dcterms:created>
  <dc:creator>Administrator</dc:creator>
  <cp:lastModifiedBy>舍得</cp:lastModifiedBy>
  <cp:lastPrinted>2020-01-07T09:13:00Z</cp:lastPrinted>
  <dcterms:modified xsi:type="dcterms:W3CDTF">2021-01-15T10:32:37Z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