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雷环建〔2021〕06号 </w:t>
      </w:r>
    </w:p>
    <w:p>
      <w:pP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关于雷州市广东威希德科技有限公司年产2000吨鱼皮明胶、2000吨鱼胶原蛋白海洋科技项目环境影响报告表的批复</w:t>
      </w:r>
    </w:p>
    <w:p>
      <w:pP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雷州市广东威希德科技有限公司：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你单位报送的《雷州市广东威希德科技有限公司年产2000吨鱼皮明胶、2000吨鱼胶原蛋白海洋科技项目项目环境影响报告表》（以下简称“报告表”）及有关材料收悉。我局按照建设项目环境管理有关规定对该项目进行审查，批复如下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一、根据报告表环评结论和我局环评审批领导小组意见，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在项目选址符合区域城乡总体规划、土地利用规划、做到污染物稳定达标排放，确保环境安全的前提下，我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局原则同意你单位按报告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中所列建设项目的性质、规模、地点、工艺和拟采取的环境保护措施要求建设该项目。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项目</w:t>
      </w:r>
      <w:r>
        <w:rPr>
          <w:rFonts w:hint="eastAsia" w:ascii="华文仿宋" w:hAnsi="华文仿宋" w:eastAsia="华文仿宋" w:cs="华文仿宋"/>
          <w:sz w:val="32"/>
          <w:szCs w:val="32"/>
        </w:rPr>
        <w:t>选址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广东省雷州市沈塘镇雷州工业园区A区03-03-13A地块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 w:cs="华文仿宋"/>
          <w:sz w:val="32"/>
          <w:szCs w:val="32"/>
        </w:rPr>
        <w:t>占地面积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68468.96</w:t>
      </w:r>
      <w:r>
        <w:rPr>
          <w:rFonts w:hint="eastAsia" w:ascii="华文仿宋" w:hAnsi="华文仿宋" w:eastAsia="华文仿宋" w:cs="华文仿宋"/>
          <w:sz w:val="32"/>
          <w:szCs w:val="32"/>
        </w:rPr>
        <w:t>m</w:t>
      </w:r>
      <w:r>
        <w:rPr>
          <w:rFonts w:hint="eastAsia" w:ascii="华文仿宋" w:hAnsi="华文仿宋" w:eastAsia="华文仿宋" w:cs="华文仿宋"/>
          <w:sz w:val="32"/>
          <w:szCs w:val="32"/>
          <w:vertAlign w:val="superscript"/>
        </w:rPr>
        <w:t>2</w:t>
      </w:r>
      <w:r>
        <w:rPr>
          <w:rFonts w:hint="eastAsia" w:ascii="华文仿宋" w:hAnsi="华文仿宋" w:eastAsia="华文仿宋" w:cs="华文仿宋"/>
          <w:sz w:val="32"/>
          <w:szCs w:val="32"/>
        </w:rPr>
        <w:t>，建筑面积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48772.5</w:t>
      </w:r>
      <w:r>
        <w:rPr>
          <w:rFonts w:hint="eastAsia" w:ascii="华文仿宋" w:hAnsi="华文仿宋" w:eastAsia="华文仿宋" w:cs="华文仿宋"/>
          <w:sz w:val="32"/>
          <w:szCs w:val="32"/>
        </w:rPr>
        <w:t>m</w:t>
      </w:r>
      <w:r>
        <w:rPr>
          <w:rFonts w:hint="eastAsia" w:ascii="华文仿宋" w:hAnsi="华文仿宋" w:eastAsia="华文仿宋" w:cs="华文仿宋"/>
          <w:sz w:val="32"/>
          <w:szCs w:val="32"/>
          <w:vertAlign w:val="superscript"/>
        </w:rPr>
        <w:t>2</w:t>
      </w:r>
      <w:r>
        <w:rPr>
          <w:rFonts w:hint="eastAsia" w:ascii="华文仿宋" w:hAnsi="华文仿宋" w:eastAsia="华文仿宋" w:cs="华文仿宋"/>
          <w:sz w:val="32"/>
          <w:szCs w:val="32"/>
        </w:rPr>
        <w:t>。项目以鱼皮和鱼鳞等为原料，年产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000吨鱼皮明胶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和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2000吨鱼胶原蛋白</w:t>
      </w:r>
      <w:r>
        <w:rPr>
          <w:rFonts w:hint="eastAsia" w:ascii="华文仿宋" w:hAnsi="华文仿宋" w:eastAsia="华文仿宋" w:cs="华文仿宋"/>
          <w:sz w:val="32"/>
          <w:szCs w:val="32"/>
        </w:rPr>
        <w:t>。项目总投资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19404万元</w:t>
      </w:r>
      <w:r>
        <w:rPr>
          <w:rFonts w:hint="eastAsia" w:ascii="华文仿宋" w:hAnsi="华文仿宋" w:eastAsia="华文仿宋" w:cs="华文仿宋"/>
          <w:sz w:val="32"/>
          <w:szCs w:val="32"/>
        </w:rPr>
        <w:t>（其中环保投资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12</w:t>
      </w:r>
      <w:r>
        <w:rPr>
          <w:rFonts w:hint="eastAsia" w:ascii="华文仿宋" w:hAnsi="华文仿宋" w:eastAsia="华文仿宋" w:cs="华文仿宋"/>
          <w:sz w:val="32"/>
          <w:szCs w:val="32"/>
        </w:rPr>
        <w:t>0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0</w:t>
      </w:r>
      <w:r>
        <w:rPr>
          <w:rFonts w:hint="eastAsia" w:ascii="华文仿宋" w:hAnsi="华文仿宋" w:eastAsia="华文仿宋" w:cs="华文仿宋"/>
          <w:sz w:val="32"/>
          <w:szCs w:val="32"/>
        </w:rPr>
        <w:t>万元）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二、项目建设、运营应重点做好以下工作： 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（一）加强废水污染防治。</w:t>
      </w:r>
      <w:r>
        <w:rPr>
          <w:rFonts w:hint="eastAsia" w:ascii="华文仿宋" w:hAnsi="华文仿宋" w:eastAsia="华文仿宋" w:cs="华文仿宋"/>
          <w:sz w:val="32"/>
          <w:szCs w:val="32"/>
        </w:rPr>
        <w:t>按“雨污分流、清污分流、分质处理”的原则规划建设排水系统，切实做好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初期雨水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收集与处理。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废水</w:t>
      </w:r>
      <w:r>
        <w:rPr>
          <w:rFonts w:hint="eastAsia" w:ascii="华文仿宋" w:hAnsi="华文仿宋" w:eastAsia="华文仿宋" w:cs="华文仿宋"/>
          <w:bCs/>
          <w:color w:val="auto"/>
          <w:sz w:val="32"/>
          <w:szCs w:val="32"/>
          <w:lang w:val="en-US" w:eastAsia="zh-CN"/>
        </w:rPr>
        <w:t>经自建污水处理站处理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达</w:t>
      </w:r>
      <w:r>
        <w:rPr>
          <w:rFonts w:hint="eastAsia" w:ascii="华文仿宋" w:hAnsi="华文仿宋" w:eastAsia="华文仿宋" w:cs="华文仿宋"/>
          <w:sz w:val="32"/>
          <w:szCs w:val="32"/>
        </w:rPr>
        <w:t>广东省地方标准《水污染物排放限值》(D B44/26-2001)第二时段三级标准和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雷州市经济开发区A区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污水处理厂</w:t>
      </w:r>
      <w:r>
        <w:rPr>
          <w:rFonts w:hint="eastAsia" w:ascii="华文仿宋" w:hAnsi="华文仿宋" w:eastAsia="华文仿宋" w:cs="华文仿宋"/>
          <w:sz w:val="32"/>
          <w:szCs w:val="32"/>
        </w:rPr>
        <w:t>进水水质标准较严值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后排入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雷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州市经济开发区A区污水处理厂进行深度处理。</w:t>
      </w:r>
    </w:p>
    <w:p>
      <w:pPr>
        <w:ind w:firstLine="640" w:firstLineChars="200"/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（二）加强废气污染防治。落实好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各项废气污染防治措施，特别要加强锅炉废气、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污水处理站臭气治理。锅炉废气经处理后达到</w:t>
      </w:r>
      <w:r>
        <w:rPr>
          <w:rFonts w:hint="eastAsia" w:ascii="华文仿宋" w:hAnsi="华文仿宋" w:eastAsia="华文仿宋" w:cs="华文仿宋"/>
          <w:sz w:val="32"/>
          <w:szCs w:val="32"/>
        </w:rPr>
        <w:t>广东省《锅炉大气污染物排放标准》（DB44/765-2019） 表 2 新建锅炉大气污染物排放浓度限值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；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恶臭执行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《恶臭污染物排放标准》（GB14554-93）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有关要求。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（三）加强噪声污染防治。选用低噪声型设备，采取消声、减振和隔声等降噪措施。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西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南面厂界噪声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执行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《工业企业厂界环境噪声排放标准》（GB12348-2008）中的4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a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类标准；其余三面厂界噪声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执行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《工业企业厂界环境噪声排放标准》（GB12348-2008）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类标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各类固体废物按有关规定妥善处理，确保环境安全。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三、本批复仅从环境保护角度分析同意你单位在该地点建设项目，该项目开工建设及运营须按有关规定取得其他相关部门的同意。项目建设必须严格执行配套的环境保护设施与主体工程同时设计、同时施工、同时投产使用的环境保护“三同时”制度。项目竣工后, 建设单位须按规定程序实施项目竣工环境保护验收，验收合格后方可正式投入生产。 </w:t>
      </w:r>
    </w:p>
    <w:p>
      <w:pPr>
        <w:jc w:val="right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湛江市生态环境局雷州分局 </w:t>
      </w:r>
    </w:p>
    <w:p>
      <w:pPr>
        <w:jc w:val="center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2021年3月26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日 </w:t>
      </w:r>
    </w:p>
    <w:p>
      <w:pP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CD0314"/>
    <w:multiLevelType w:val="singleLevel"/>
    <w:tmpl w:val="46CD0314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71699"/>
    <w:rsid w:val="02795D94"/>
    <w:rsid w:val="0A2D2C0D"/>
    <w:rsid w:val="0CCD3988"/>
    <w:rsid w:val="0F914160"/>
    <w:rsid w:val="101A5632"/>
    <w:rsid w:val="111D62A5"/>
    <w:rsid w:val="116042D6"/>
    <w:rsid w:val="12AA1338"/>
    <w:rsid w:val="16AD2861"/>
    <w:rsid w:val="19D02D0B"/>
    <w:rsid w:val="1C417A3E"/>
    <w:rsid w:val="1F69796F"/>
    <w:rsid w:val="20A46AD4"/>
    <w:rsid w:val="295A1E57"/>
    <w:rsid w:val="2B643C27"/>
    <w:rsid w:val="2FD01F42"/>
    <w:rsid w:val="30134267"/>
    <w:rsid w:val="30204822"/>
    <w:rsid w:val="3246041F"/>
    <w:rsid w:val="32EA76A9"/>
    <w:rsid w:val="399C1E33"/>
    <w:rsid w:val="3D164409"/>
    <w:rsid w:val="41320406"/>
    <w:rsid w:val="4A4C60D0"/>
    <w:rsid w:val="4B95035A"/>
    <w:rsid w:val="51E30EAB"/>
    <w:rsid w:val="55D16540"/>
    <w:rsid w:val="56E37289"/>
    <w:rsid w:val="57126725"/>
    <w:rsid w:val="5C191633"/>
    <w:rsid w:val="5E3055AF"/>
    <w:rsid w:val="608716E9"/>
    <w:rsid w:val="608F09D3"/>
    <w:rsid w:val="60962205"/>
    <w:rsid w:val="61C04ACA"/>
    <w:rsid w:val="62E719CA"/>
    <w:rsid w:val="63EF2FA0"/>
    <w:rsid w:val="66582D8C"/>
    <w:rsid w:val="6A481360"/>
    <w:rsid w:val="6A971699"/>
    <w:rsid w:val="6CF35C8E"/>
    <w:rsid w:val="6E834F4A"/>
    <w:rsid w:val="712906B0"/>
    <w:rsid w:val="77126FDA"/>
    <w:rsid w:val="775E59C1"/>
    <w:rsid w:val="785A6634"/>
    <w:rsid w:val="79C32894"/>
    <w:rsid w:val="79DD447F"/>
    <w:rsid w:val="7A4C3CE8"/>
    <w:rsid w:val="7D49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4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adjustRightInd w:val="0"/>
    </w:pPr>
    <w:rPr>
      <w:rFonts w:ascii="宋体" w:hAnsi="Courier New"/>
      <w:szCs w:val="20"/>
    </w:rPr>
  </w:style>
  <w:style w:type="paragraph" w:customStyle="1" w:styleId="4">
    <w:name w:val="样式35"/>
    <w:basedOn w:val="5"/>
    <w:next w:val="9"/>
    <w:qFormat/>
    <w:uiPriority w:val="0"/>
    <w:pPr>
      <w:tabs>
        <w:tab w:val="left" w:pos="0"/>
        <w:tab w:val="left" w:pos="360"/>
        <w:tab w:val="left" w:pos="540"/>
        <w:tab w:val="left" w:pos="567"/>
        <w:tab w:val="left" w:pos="992"/>
      </w:tabs>
      <w:ind w:hanging="567"/>
    </w:pPr>
  </w:style>
  <w:style w:type="paragraph" w:customStyle="1" w:styleId="5">
    <w:name w:val="样式26"/>
    <w:basedOn w:val="6"/>
    <w:qFormat/>
    <w:uiPriority w:val="0"/>
    <w:pPr>
      <w:tabs>
        <w:tab w:val="left" w:pos="0"/>
        <w:tab w:val="left" w:pos="360"/>
        <w:tab w:val="left" w:pos="540"/>
        <w:tab w:val="left" w:pos="567"/>
      </w:tabs>
    </w:pPr>
  </w:style>
  <w:style w:type="paragraph" w:customStyle="1" w:styleId="6">
    <w:name w:val="样式21"/>
    <w:basedOn w:val="7"/>
    <w:qFormat/>
    <w:uiPriority w:val="0"/>
    <w:pPr>
      <w:tabs>
        <w:tab w:val="left" w:pos="360"/>
        <w:tab w:val="left" w:pos="567"/>
      </w:tabs>
      <w:spacing w:before="120" w:beforeLines="0" w:after="120" w:afterLines="0"/>
      <w:ind w:hanging="992"/>
    </w:pPr>
    <w:rPr>
      <w:kern w:val="0"/>
    </w:rPr>
  </w:style>
  <w:style w:type="paragraph" w:customStyle="1" w:styleId="7">
    <w:name w:val="样式5"/>
    <w:basedOn w:val="8"/>
    <w:qFormat/>
    <w:uiPriority w:val="0"/>
    <w:pPr>
      <w:tabs>
        <w:tab w:val="left" w:pos="360"/>
        <w:tab w:val="left" w:pos="567"/>
      </w:tabs>
      <w:ind w:hanging="567" w:firstLineChars="0"/>
    </w:pPr>
    <w:rPr>
      <w:rFonts w:cs="Times New Roman"/>
    </w:rPr>
  </w:style>
  <w:style w:type="paragraph" w:customStyle="1" w:styleId="8">
    <w:name w:val="样式12"/>
    <w:basedOn w:val="1"/>
    <w:qFormat/>
    <w:uiPriority w:val="0"/>
    <w:pPr>
      <w:keepNext/>
      <w:keepLines/>
      <w:tabs>
        <w:tab w:val="left" w:pos="360"/>
      </w:tabs>
      <w:adjustRightInd w:val="0"/>
      <w:snapToGrid w:val="0"/>
      <w:spacing w:before="156" w:beforeLines="50" w:after="156" w:afterLines="50" w:line="360" w:lineRule="auto"/>
      <w:ind w:left="567" w:hanging="992" w:firstLineChars="200"/>
      <w:outlineLvl w:val="1"/>
    </w:pPr>
    <w:rPr>
      <w:rFonts w:eastAsia="黑体"/>
      <w:sz w:val="28"/>
      <w:szCs w:val="28"/>
    </w:rPr>
  </w:style>
  <w:style w:type="paragraph" w:customStyle="1" w:styleId="9">
    <w:name w:val="font6"/>
    <w:basedOn w:val="1"/>
    <w:next w:val="10"/>
    <w:qFormat/>
    <w:uiPriority w:val="0"/>
    <w:pPr>
      <w:widowControl/>
      <w:spacing w:before="100" w:beforeAutospacing="1" w:after="100" w:afterAutospacing="1"/>
      <w:jc w:val="left"/>
    </w:pPr>
    <w:rPr>
      <w:rFonts w:cs="Calibri"/>
      <w:color w:val="000000"/>
      <w:kern w:val="0"/>
      <w:szCs w:val="21"/>
    </w:rPr>
  </w:style>
  <w:style w:type="paragraph" w:styleId="10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2019-07-29T02:27:00Z</dcterms:created>
  <dc:creator>天蓝水清</dc:creator>
  <cp:lastModifiedBy>HP</cp:lastModifiedBy>
  <cp:lastPrinted>2021-03-24T15:06:57Z</cp:lastPrinted>
  <dcterms:modified xsi:type="dcterms:W3CDTF">2021-03-24T15:12:58Z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E985135B15524B0080E4F2EC649F05E1</vt:lpwstr>
  </property>
</Properties>
</file>