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雷州市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基层法律服务所和基层法律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服务工作者证件和公章遗失声明的公告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下列基层法律服务所公章、执业证正（副）本、法律服务工作者执业证已遗失，现声明作废无效。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特此公告。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附件：1.基层法律服务所正（副）本遗失声明作废名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2.基层法律服务所公章遗失声明作废名单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3.基层法律服务所工作者证遗失声明作废名单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雷州市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司法局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br w:type="page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424242"/>
          <w:spacing w:val="-20"/>
          <w:sz w:val="44"/>
          <w:szCs w:val="44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24242"/>
          <w:spacing w:val="-20"/>
          <w:sz w:val="44"/>
          <w:szCs w:val="44"/>
          <w:shd w:val="clear" w:fill="FFFFFF"/>
        </w:rPr>
        <w:t>基层法律服务所正（副）本遗失声明作废名单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424242"/>
          <w:spacing w:val="-20"/>
          <w:sz w:val="44"/>
          <w:szCs w:val="44"/>
          <w:shd w:val="clear" w:fill="FFFFFF"/>
        </w:rPr>
      </w:pPr>
    </w:p>
    <w:tbl>
      <w:tblPr>
        <w:tblStyle w:val="4"/>
        <w:tblW w:w="95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6000"/>
        <w:gridCol w:w="25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424242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5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424242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</w:rPr>
              <w:t>证件类型</w:t>
            </w:r>
          </w:p>
        </w:tc>
        <w:tc>
          <w:tcPr>
            <w:tcW w:w="2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424242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</w:rPr>
              <w:t>执业证号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雷州市东里镇法律服务所执业证正本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雷州市唐家镇法律服务所执业证正本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雷州市附城镇法律服务所执业证正本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雷州市松竹镇法律服务所执业证正本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雷州市纪家镇法律服务所执业证正本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雷州市企水镇法律服务所执业证正本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雷州市乌石镇法律服务所执业证正本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雷州市杨家镇法律服务所执业证正本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雷州市英利镇法律服务所执业证正本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雷州市沈塘镇法律服务所执业证正本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雷州市龙门镇法律服务所执业证正本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雷州市覃斗镇法律服务所执业证正本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雷州市白沙镇法律服务所执业证正本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雷州市雷高镇法律服务所执业证正本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雷州市北和镇法律服务所执业证正本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雷州市客路镇法律服务所执业证正本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雷州市调风镇法律服务所执业证正本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雷州市雷城镇法律服务所执业证正本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湛江农垦东方红农场法律服务所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广东省火炬农场法律服务所执业证正本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雷州市盐场法律服务所执业证正本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广东省丰收糖业发展有限公司法律服务所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雷州市南兴镇法律服务所执业证正本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219080110063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br w:type="page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基层法律服务所公章遗失声明作废名单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1.湛江农垦东方红农场法律服务所公章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2.广东省火炬农场法律服务所公章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3.雷州市盐场法律服务所公章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4.广东省丰收糖业发展有限公司法律服务所公章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shd w:val="clear" w:fill="FFFFFF"/>
        </w:rPr>
        <w:br w:type="page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424242"/>
          <w:spacing w:val="-20"/>
          <w:sz w:val="44"/>
          <w:szCs w:val="44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24242"/>
          <w:spacing w:val="-20"/>
          <w:sz w:val="44"/>
          <w:szCs w:val="44"/>
          <w:shd w:val="clear" w:fill="FFFFFF"/>
        </w:rPr>
        <w:t>基层法律服务所工作者证遗失声明作废名单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424242"/>
          <w:spacing w:val="-20"/>
          <w:sz w:val="44"/>
          <w:szCs w:val="44"/>
          <w:shd w:val="clear" w:fill="FFFFFF"/>
        </w:rPr>
      </w:pPr>
    </w:p>
    <w:tbl>
      <w:tblPr>
        <w:tblStyle w:val="4"/>
        <w:tblW w:w="9652" w:type="dxa"/>
        <w:tblInd w:w="-4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284"/>
        <w:gridCol w:w="966"/>
        <w:gridCol w:w="3934"/>
        <w:gridCol w:w="24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424242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424242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</w:rPr>
              <w:t>姓名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424242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</w:rPr>
              <w:t>性别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424242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</w:rPr>
              <w:t>执业机构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424242"/>
                <w:sz w:val="30"/>
                <w:szCs w:val="30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</w:rPr>
              <w:t>执业证号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周仁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雷州市纪家镇法律服务所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31915101100153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周兴华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雷州市纪家镇法律服务所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3191510110015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陈炳宜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雷州市纪家镇法律服务所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31915101100155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曾马助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雷州市乌石镇法律服务所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31915101100158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王智飞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雷州市东里镇法律服务所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31915101100162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陈国建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雷州市附城镇法律服务所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31915101100167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方俊信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雷州市金星农场法律服务所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31915101100215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曹清任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雷州市雷城镇法律服务所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31915101100218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纪王珠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雷州市附城镇法律服务所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潘丽霞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雷州市附城镇法律服务所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31915102100288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李惠兰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雷州市杨家镇法律服务所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31915102100290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李碧泉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雷州市附城镇法律服务所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31915101100294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陈和明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雷州市附城镇法律服务所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31915101100297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林醉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雷州市雷高镇法律服务所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31915101100298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唐永熙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雷州市北和镇法律服务所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蔡锋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雷州市雷高镇法律服务所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31915101100301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陈勇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雷州市白沙镇法律服务所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31915101100306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王玲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雷州市雷城镇法律服务所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lang w:val="en-US" w:eastAsia="zh-CN"/>
              </w:rPr>
              <w:t>31915102100307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6894"/>
    <w:rsid w:val="05DC1F68"/>
    <w:rsid w:val="0A2064BA"/>
    <w:rsid w:val="18FA08F5"/>
    <w:rsid w:val="218A6894"/>
    <w:rsid w:val="2E1F3F3C"/>
    <w:rsid w:val="35E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51;&#20110;&#38647;&#24030;&#2406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关于雷州市.docx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2021-10-27T02:49:00Z</dcterms:created>
  <dc:creator>邓浩延</dc:creator>
  <cp:lastModifiedBy>渊源</cp:lastModifiedBy>
  <dcterms:modified xsi:type="dcterms:W3CDTF">2022-01-12T08:42:16Z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4AE9EE6452E541FAAAC5094F0E20622B</vt:lpwstr>
  </property>
</Properties>
</file>