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FF0000"/>
          <w:sz w:val="84"/>
          <w:szCs w:val="84"/>
          <w:u w:val="none"/>
          <w:lang w:eastAsia="zh-CN"/>
        </w:rPr>
      </w:pPr>
      <w:r>
        <w:rPr>
          <w:rFonts w:hint="eastAsia"/>
          <w:color w:val="FF0000"/>
          <w:sz w:val="84"/>
          <w:szCs w:val="84"/>
          <w:u w:val="none"/>
          <w:lang w:eastAsia="zh-CN"/>
        </w:rPr>
        <w:t>雷州价格动态</w:t>
      </w:r>
    </w:p>
    <w:p>
      <w:pPr>
        <w:jc w:val="center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2021年第3期</w:t>
      </w:r>
    </w:p>
    <w:p>
      <w:pPr>
        <w:jc w:val="both"/>
        <w:rPr>
          <w:rFonts w:hint="eastAsia"/>
          <w:color w:val="FF0000"/>
          <w:sz w:val="32"/>
          <w:szCs w:val="32"/>
          <w:u w:val="thick"/>
          <w:lang w:val="en-US" w:eastAsia="zh-CN"/>
        </w:rPr>
      </w:pPr>
      <w:r>
        <w:rPr>
          <w:rFonts w:hint="eastAsia"/>
          <w:color w:val="FF0000"/>
          <w:sz w:val="32"/>
          <w:szCs w:val="32"/>
          <w:u w:val="thick"/>
          <w:lang w:eastAsia="zh-CN"/>
        </w:rPr>
        <w:t>雷州市发展和改革局　　　　　　　　</w:t>
      </w:r>
      <w:r>
        <w:rPr>
          <w:rFonts w:hint="eastAsia"/>
          <w:color w:val="FF0000"/>
          <w:sz w:val="32"/>
          <w:szCs w:val="32"/>
          <w:u w:val="thick"/>
          <w:lang w:val="en-US" w:eastAsia="zh-CN"/>
        </w:rPr>
        <w:t>2021年9月30日　</w:t>
      </w:r>
    </w:p>
    <w:p>
      <w:pPr>
        <w:jc w:val="both"/>
        <w:rPr>
          <w:rFonts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val="en-US" w:eastAsia="zh-CN"/>
        </w:rPr>
        <w:t>　　　　我市县级国庆节货物充足价格稳定</w:t>
      </w:r>
    </w:p>
    <w:p>
      <w:pPr>
        <w:jc w:val="both"/>
        <w:rPr>
          <w:rFonts w:hint="default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val="en-US" w:eastAsia="zh-CN"/>
        </w:rPr>
        <w:t>　　2021年、国庆节将至，为及时</w:t>
      </w:r>
      <w:r>
        <w:rPr>
          <w:rFonts w:hint="eastAsia"/>
          <w:color w:val="auto"/>
          <w:sz w:val="32"/>
          <w:szCs w:val="32"/>
          <w:u w:val="none"/>
          <w:lang w:eastAsia="zh-CN"/>
        </w:rPr>
        <w:t>掌握节假日期间我市价格情况，保障我市节假日市场重要商品和服务价格总体稳定，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9月30日，我局职能股室在柯孝副局长的带领下，对水店、马草桥市场、好又多超市、雷州市粮食批发市场、信合煤气供应公司等单位进行价格</w:t>
      </w:r>
      <w:r>
        <w:rPr>
          <w:rFonts w:hint="eastAsia"/>
          <w:color w:val="auto"/>
          <w:sz w:val="32"/>
          <w:szCs w:val="32"/>
          <w:u w:val="none"/>
          <w:lang w:eastAsia="zh-CN"/>
        </w:rPr>
        <w:t>巡查。经现场检查蔬菜、新鲜猪肉牛肉充足，蔬菜</w:t>
      </w:r>
      <w:bookmarkStart w:id="0" w:name="_GoBack"/>
      <w:bookmarkEnd w:id="0"/>
      <w:r>
        <w:rPr>
          <w:rFonts w:hint="eastAsia"/>
          <w:color w:val="auto"/>
          <w:sz w:val="32"/>
          <w:szCs w:val="32"/>
          <w:u w:val="none"/>
          <w:lang w:eastAsia="zh-CN"/>
        </w:rPr>
        <w:t>价格涨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0.5~1.0元/ＫＧ</w:t>
      </w:r>
      <w:r>
        <w:rPr>
          <w:rFonts w:hint="eastAsia"/>
          <w:color w:val="auto"/>
          <w:sz w:val="32"/>
          <w:szCs w:val="32"/>
          <w:u w:val="none"/>
          <w:lang w:eastAsia="zh-CN"/>
        </w:rPr>
        <w:t>、猪肉、排骨、牛肉价类货足格稳，水产品丰富，价格随行就市有小幅度的升降，粮油、面制品及其它生活用品库存充足价格平稳，居民燃煤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>气110元/15ＫＧ,比中秋时105元提高5元。从目前</w:t>
      </w:r>
      <w:r>
        <w:rPr>
          <w:rFonts w:hint="eastAsia"/>
          <w:color w:val="auto"/>
          <w:sz w:val="32"/>
          <w:szCs w:val="32"/>
          <w:u w:val="none"/>
          <w:lang w:eastAsia="zh-CN"/>
        </w:rPr>
        <w:t>巡查情况来看，我市目前市场商品和服务价格总体稳定货源充足，节日气氛浓厚。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TU2OWMzM2Q5YzZkYjM4MTgxNmYyN2QwMDUxOWMifQ=="/>
  </w:docVars>
  <w:rsids>
    <w:rsidRoot w:val="63756BA3"/>
    <w:rsid w:val="05B11B94"/>
    <w:rsid w:val="0CF8122D"/>
    <w:rsid w:val="30554C17"/>
    <w:rsid w:val="63756BA3"/>
    <w:rsid w:val="7DA03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325</Characters>
  <Lines>0</Lines>
  <Paragraphs>0</Paragraphs>
  <TotalTime>1</TotalTime>
  <ScaleCrop>false</ScaleCrop>
  <LinksUpToDate>false</LinksUpToDate>
  <CharactersWithSpaces>340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2021-09-09T06:59:00Z</dcterms:created>
  <dc:creator>陈伟鹏</dc:creator>
  <cp:lastModifiedBy>WT</cp:lastModifiedBy>
  <dcterms:modified xsi:type="dcterms:W3CDTF">2022-06-08T02:19:05Z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B67E004091F24D2A82CF12723F8BCB37</vt:lpwstr>
  </property>
</Properties>
</file>