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sz w:val="36"/>
          <w:szCs w:val="36"/>
        </w:rPr>
      </w:pPr>
    </w:p>
    <w:p>
      <w:pPr>
        <w:jc w:val="center"/>
        <w:rPr>
          <w:rFonts w:hint="eastAsia" w:ascii="仿宋_GB2312" w:eastAsia="仿宋_GB2312"/>
          <w:sz w:val="32"/>
          <w:szCs w:val="32"/>
        </w:rPr>
      </w:pPr>
      <w:bookmarkStart w:id="1" w:name="_GoBack"/>
      <w:r>
        <w:rPr>
          <w:rFonts w:hint="eastAsia" w:ascii="仿宋_GB2312" w:eastAsia="仿宋_GB2312"/>
          <w:sz w:val="32"/>
          <w:szCs w:val="32"/>
        </w:rPr>
        <w:t>雷食药监〔201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bookmarkEnd w:id="1"/>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sz w:val="36"/>
          <w:szCs w:val="36"/>
        </w:rPr>
      </w:pPr>
    </w:p>
    <w:p>
      <w:pPr>
        <w:rPr>
          <w:rFonts w:hint="eastAsia"/>
          <w:lang w:val="en-US" w:eastAsia="zh-CN"/>
        </w:rPr>
      </w:pPr>
    </w:p>
    <w:p>
      <w:pPr>
        <w:rPr>
          <w:rFonts w:hint="eastAsia"/>
          <w:lang w:val="en-US" w:eastAsia="zh-CN"/>
        </w:rPr>
      </w:pPr>
    </w:p>
    <w:p>
      <w:pPr>
        <w:pStyle w:val="2"/>
        <w:spacing w:line="520" w:lineRule="exact"/>
        <w:rPr>
          <w:rFonts w:hint="eastAsia"/>
          <w:lang w:val="en-US" w:eastAsia="zh-CN"/>
        </w:rPr>
      </w:pPr>
      <w:r>
        <w:rPr>
          <w:rFonts w:hint="eastAsia"/>
          <w:lang w:val="en-US" w:eastAsia="zh-CN"/>
        </w:rPr>
        <w:t>关于莫剑等同志职务任免的通知</w:t>
      </w:r>
    </w:p>
    <w:p>
      <w:pPr>
        <w:spacing w:line="560" w:lineRule="exact"/>
        <w:rPr>
          <w:rFonts w:hint="eastAsia" w:ascii="仿宋_GB2312" w:hAnsi="宋体" w:eastAsia="仿宋_GB2312" w:cs="宋体"/>
          <w:color w:val="000000"/>
          <w:w w:val="9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局机关各股室，各镇食品药品监督管理所：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由于工作需要，经局党组讨论研究决定：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莫剑同志任雷州市食品药品监督管理局办公室主任，兼任</w:t>
      </w:r>
      <w:bookmarkStart w:id="0" w:name="OLE_LINK2"/>
      <w:r>
        <w:rPr>
          <w:rFonts w:hint="eastAsia" w:ascii="仿宋_GB2312" w:hAnsi="宋体" w:eastAsia="仿宋_GB2312" w:cs="宋体"/>
          <w:color w:val="000000"/>
          <w:w w:val="98"/>
          <w:kern w:val="0"/>
          <w:sz w:val="32"/>
          <w:szCs w:val="32"/>
          <w:lang w:val="en-US" w:eastAsia="zh-CN"/>
        </w:rPr>
        <w:t>雷州市食品药品监督管理</w:t>
      </w:r>
      <w:bookmarkEnd w:id="0"/>
      <w:r>
        <w:rPr>
          <w:rFonts w:hint="eastAsia" w:ascii="仿宋_GB2312" w:hAnsi="宋体" w:eastAsia="仿宋_GB2312" w:cs="宋体"/>
          <w:color w:val="000000"/>
          <w:w w:val="98"/>
          <w:kern w:val="0"/>
          <w:sz w:val="32"/>
          <w:szCs w:val="32"/>
          <w:lang w:val="en-US" w:eastAsia="zh-CN"/>
        </w:rPr>
        <w:t>局人事股股长；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黄祥能同志任雷州市食品药品监督管理局综合协调股（应急管理股）股长，免去其雷州市食品药品监督管理局执法监督股（稽查大队）股长（大队长）职务；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蔡海明同志任雷州市食品药品监督管理局食品市场安全监管股（市酒类专卖管理股）股长，免去其雷州市食品药品监督管理局综合协调股（应急管理股）股长职务；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陈坚同志任雷州市食品药品监督管理局食品餐饮安全监管股股长，免去其雷州市食品药品监督管理局食品市场安全监管股（市酒类专卖管理股）股长职务；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李小华同志任雷州市食品药品监督管理局药品安全监管股股长，免去其雷州市食品药品监督管理局人事股股长职务；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吴惠连同志任雷州市食品药品监督管理局保健食品化妆品监管股股长，免去其雷州市食品药品监督管理局执法监督股（稽查大队）药品执法组组长职务；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eastAsia="zh-CN"/>
        </w:rPr>
      </w:pPr>
      <w:r>
        <w:rPr>
          <w:rFonts w:hint="eastAsia" w:ascii="仿宋_GB2312" w:hAnsi="宋体" w:eastAsia="仿宋_GB2312" w:cs="宋体"/>
          <w:color w:val="000000"/>
          <w:w w:val="98"/>
          <w:kern w:val="0"/>
          <w:sz w:val="32"/>
          <w:szCs w:val="32"/>
          <w:lang w:val="en-US" w:eastAsia="zh-CN"/>
        </w:rPr>
        <w:t>何云</w:t>
      </w:r>
      <w:r>
        <w:rPr>
          <w:rFonts w:hint="eastAsia" w:ascii="仿宋_GB2312" w:hAnsi="宋体" w:eastAsia="仿宋_GB2312" w:cs="宋体"/>
          <w:color w:val="000000"/>
          <w:w w:val="98"/>
          <w:kern w:val="0"/>
          <w:sz w:val="32"/>
          <w:szCs w:val="32"/>
        </w:rPr>
        <w:t>同志</w:t>
      </w:r>
      <w:r>
        <w:rPr>
          <w:rFonts w:hint="eastAsia" w:ascii="仿宋_GB2312" w:hAnsi="宋体" w:eastAsia="仿宋_GB2312" w:cs="宋体"/>
          <w:color w:val="000000"/>
          <w:w w:val="98"/>
          <w:kern w:val="0"/>
          <w:sz w:val="32"/>
          <w:szCs w:val="32"/>
          <w:lang w:val="en-US" w:eastAsia="zh-CN"/>
        </w:rPr>
        <w:t>任</w:t>
      </w:r>
      <w:r>
        <w:rPr>
          <w:rFonts w:hint="eastAsia" w:ascii="仿宋_GB2312" w:hAnsi="宋体" w:eastAsia="仿宋_GB2312" w:cs="宋体"/>
          <w:color w:val="000000"/>
          <w:w w:val="98"/>
          <w:kern w:val="0"/>
          <w:sz w:val="32"/>
          <w:szCs w:val="32"/>
        </w:rPr>
        <w:t>雷州市</w:t>
      </w:r>
      <w:r>
        <w:rPr>
          <w:rFonts w:hint="eastAsia" w:ascii="仿宋_GB2312" w:hAnsi="宋体" w:eastAsia="仿宋_GB2312" w:cs="宋体"/>
          <w:color w:val="000000"/>
          <w:w w:val="98"/>
          <w:kern w:val="0"/>
          <w:sz w:val="32"/>
          <w:szCs w:val="32"/>
          <w:lang w:val="en-US" w:eastAsia="zh-CN"/>
        </w:rPr>
        <w:t>食品药品监督管理局执法监督股（稽查大队）股长（大队长）（食品执法组组长），免去其雷州市食品药品监督管理局食品餐饮安全监管股股长职务</w:t>
      </w:r>
      <w:r>
        <w:rPr>
          <w:rFonts w:hint="eastAsia" w:ascii="仿宋_GB2312" w:hAnsi="宋体" w:eastAsia="仿宋_GB2312" w:cs="宋体"/>
          <w:color w:val="000000"/>
          <w:w w:val="9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颜增福同志任雷州市食品药品监督管理局执法监督股（稽查大队）药品执法组组长（正股级），免去其雷州市食品药品监督管理局执法监督股（稽查大队）食品执法组组长职务；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黄剑鸣同志任雷州市龙门镇食品药品监督管理所所长；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周小霞同志任雷州市食品药品监督管理局食品餐饮安全监管股副股长，免去其雷州市食品药品监督管理局执法监督股（稽查大队）副股长（副大队长）职务；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以上通知自发文日起执行，相关手续请在2018年3月23日之前交接完毕。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 xml:space="preserve">                     雷州市食品药品监督管理局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6" w:firstLineChars="200"/>
        <w:jc w:val="both"/>
        <w:textAlignment w:val="auto"/>
        <w:outlineLvl w:val="9"/>
        <w:rPr>
          <w:rFonts w:hint="eastAsia" w:ascii="仿宋_GB2312" w:hAnsi="宋体" w:eastAsia="仿宋_GB2312" w:cs="宋体"/>
          <w:color w:val="000000"/>
          <w:w w:val="98"/>
          <w:kern w:val="0"/>
          <w:sz w:val="32"/>
          <w:szCs w:val="32"/>
          <w:lang w:val="en-US" w:eastAsia="zh-CN"/>
        </w:rPr>
      </w:pPr>
      <w:r>
        <w:rPr>
          <w:rFonts w:hint="eastAsia" w:ascii="仿宋_GB2312" w:hAnsi="宋体" w:eastAsia="仿宋_GB2312" w:cs="宋体"/>
          <w:color w:val="000000"/>
          <w:w w:val="98"/>
          <w:kern w:val="0"/>
          <w:sz w:val="32"/>
          <w:szCs w:val="32"/>
          <w:lang w:val="en-US" w:eastAsia="zh-CN"/>
        </w:rPr>
        <w:t xml:space="preserve">                          2018年3月19日</w:t>
      </w:r>
    </w:p>
    <w:p>
      <w:pPr>
        <w:spacing w:line="560" w:lineRule="exact"/>
        <w:rPr>
          <w:rFonts w:hint="eastAsia" w:ascii="仿宋_GB2312" w:hAnsi="宋体" w:eastAsia="仿宋_GB2312" w:cs="宋体"/>
          <w:color w:val="000000"/>
          <w:w w:val="98"/>
          <w:kern w:val="0"/>
          <w:sz w:val="32"/>
          <w:szCs w:val="32"/>
          <w:lang w:val="en-US" w:eastAsia="zh-CN"/>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560" w:lineRule="exact"/>
        <w:rPr>
          <w:rFonts w:hint="eastAsia" w:eastAsia="仿宋_GB2312"/>
          <w:color w:val="000000"/>
          <w:szCs w:val="21"/>
        </w:rPr>
      </w:pPr>
    </w:p>
    <w:p>
      <w:pPr>
        <w:spacing w:line="620" w:lineRule="exact"/>
        <w:ind w:firstLine="276" w:firstLineChars="100"/>
        <w:jc w:val="left"/>
        <w:rPr>
          <w:rFonts w:hint="eastAsia" w:ascii="仿宋_GB2312" w:hAnsi="宋体" w:eastAsia="仿宋_GB2312" w:cs="宋体"/>
          <w:color w:val="000000"/>
          <w:w w:val="98"/>
          <w:kern w:val="0"/>
          <w:sz w:val="30"/>
          <w:szCs w:val="30"/>
          <w:lang w:val="en-US" w:eastAsia="zh-CN"/>
        </w:rPr>
      </w:pPr>
      <w:r>
        <w:rPr>
          <w:rFonts w:eastAsia="仿宋_GB2312"/>
          <w:spacing w:val="-12"/>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459740</wp:posOffset>
                </wp:positionV>
                <wp:extent cx="5600700" cy="7620"/>
                <wp:effectExtent l="0" t="0" r="0" b="0"/>
                <wp:wrapNone/>
                <wp:docPr id="2" name="直线 2"/>
                <wp:cNvGraphicFramePr/>
                <a:graphic xmlns:a="http://schemas.openxmlformats.org/drawingml/2006/main">
                  <a:graphicData uri="http://schemas.microsoft.com/office/word/2010/wordprocessingShape">
                    <wps:wsp>
                      <wps:cNvCnPr/>
                      <wps:spPr>
                        <a:xfrm flipV="1">
                          <a:off x="0" y="0"/>
                          <a:ext cx="560070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36.2pt;height:0.6pt;width:441pt;z-index:251659264;mso-width-relative:page;mso-height-relative:page;" filled="f" stroked="t" coordsize="21600,21600" o:gfxdata="UEsDBAoAAAAAAIdO4kAAAAAAAAAAAAAAAAAEAAAAZHJzL1BLAwQUAAAACACHTuJA0AnxHdQAAAAG&#10;AQAADwAAAGRycy9kb3ducmV2LnhtbE2PwU7DMBBE70j8g7VI3KjdFJU0jVMhBFyQkFoCZydekgh7&#10;HcVuWv6e5QTHmVnNvC13Z+/EjFMcAmlYLhQIpDbYgToN9dvTTQ4iJkPWuECo4Rsj7KrLi9IUNpxo&#10;j/MhdYJLKBZGQ5/SWEgZ2x69iYswInH2GSZvEsupk3YyJy73TmZKraU3A/FCb0Z86LH9Ohy9hvuP&#10;l8fV69z44Oymq9+tr9VzpvX11VJtQSQ8p79j+MVndKiYqQlHslE4DfxI0nCX3YLgNM8zNho2VmuQ&#10;VSn/41c/UEsDBBQAAAAIAIdO4kDSRwy92AEAAJoDAAAOAAAAZHJzL2Uyb0RvYy54bWytU8uu0zAQ&#10;3SPxD5b3NGmk9kLU9C5uuWwQVOKxn8Z2YskveXyb9lv4DVZs+Jz7G4ydUl4bhMjCsj3jM3POnGxu&#10;T9awo4yovev4clFzJl3vhXZDxz+8v3/2nDNM4AQY72THzxL57fbpk80UWtn40RshIyMQh+0UOj6m&#10;FNqqwn6UFnDhg3QUVD5aSHSMQyUiTIRuTdXU9bqafBQh+l4i0u1uDvJtwVdK9umtUigTMx2n3lJZ&#10;Y1kPea22G2iHCGHU/aUN+IcuLGhHRa9QO0jAHqL+A8rqPnr0Ki16byuvlO5l4UBslvVvbN6NEGTh&#10;QuJguMqE/w+2f3PcR6ZFxxvOHFga0eOnz49fvrImazMFbCnlzu3j5YRhHzPRk4qWKaPDRxp7oU5k&#10;2Kkoe74qK0+J9XS5Wtf1TU0D6Cl2s26K8NWMktFCxPRKesvypuNGu8wbWji+xkSVKfV7Sr42jk0d&#10;f7FqVoQIZBtlINHWBiKCbihv0Rst7rUx+QXG4XBnIjtCNkL5Mj/C/SUtF9kBjnNeCc0WGSWIl06w&#10;dA4kkSMv89yClYIzI8n6eUeA0CbQ5m8yqbRx1EGWeBY17w5enGkgDyHqYSQllqXLHCEDlH4vZs0O&#10;+/lckH78Utt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AnxHdQAAAAGAQAADwAAAAAAAAABACAA&#10;AAAiAAAAZHJzL2Rvd25yZXYueG1sUEsBAhQAFAAAAAgAh07iQNJHDL3YAQAAmgMAAA4AAAAAAAAA&#10;AQAgAAAAIwEAAGRycy9lMm9Eb2MueG1sUEsFBgAAAAAGAAYAWQEAAG0FAAAAAA==&#10;">
                <v:fill on="f" focussize="0,0"/>
                <v:stroke color="#000000" joinstyle="round"/>
                <v:imagedata o:title=""/>
                <o:lock v:ext="edit" aspectratio="f"/>
              </v:line>
            </w:pict>
          </mc:Fallback>
        </mc:AlternateContent>
      </w:r>
      <w:r>
        <w:rPr>
          <w:rFonts w:eastAsia="仿宋_GB2312"/>
          <w:spacing w:val="-12"/>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12700</wp:posOffset>
                </wp:positionV>
                <wp:extent cx="5600700" cy="7620"/>
                <wp:effectExtent l="0" t="0" r="0" b="0"/>
                <wp:wrapNone/>
                <wp:docPr id="1" name="直线 3"/>
                <wp:cNvGraphicFramePr/>
                <a:graphic xmlns:a="http://schemas.openxmlformats.org/drawingml/2006/main">
                  <a:graphicData uri="http://schemas.microsoft.com/office/word/2010/wordprocessingShape">
                    <wps:wsp>
                      <wps:cNvCnPr/>
                      <wps:spPr>
                        <a:xfrm flipV="1">
                          <a:off x="0" y="0"/>
                          <a:ext cx="560070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1pt;height:0.6pt;width:441pt;z-index:251658240;mso-width-relative:page;mso-height-relative:page;" filled="f" stroked="t" coordsize="21600,21600" o:gfxdata="UEsDBAoAAAAAAIdO4kAAAAAAAAAAAAAAAAAEAAAAZHJzL1BLAwQUAAAACACHTuJA2XnqQdIAAAAE&#10;AQAADwAAAGRycy9kb3ducmV2LnhtbE2PQUvDQBCF74L/YRnBm91tChJjJkVEvQiCbfS8yY5JMDsb&#10;stu0/nunJz3NG97w3jfl9uRHtdAch8AI65UBRdwGN3CHUO+fb3JQMVl2dgxMCD8UYVtdXpS2cOHI&#10;77TsUqckhGNhEfqUpkLr2PbkbVyFiVi8rzB7m2SdO+1me5RwP+rMmFvt7cDS0NuJHntqv3cHj/Dw&#10;+fq0eVsaH0Z319UfztfmJUO8vlqbe1CJTunvGM74gg6VMDXhwC6qEUEeSQiZDDHz/CwahE0Guir1&#10;f/jqF1BLAwQUAAAACACHTuJAcik+zdgBAACaAwAADgAAAGRycy9lMm9Eb2MueG1srVNLjhMxEN0j&#10;cQfLe9KdoGSglc4sJgwbBCMxsK/4023JP7k86eQsXIMVG44z16DshPDbIEQvLLs+r+q9ql5fH5xl&#10;e5XQBN/z+azlTHkRpPFDzz/c3z57wRlm8BJs8KrnR4X8evP0yXqKnVqEMVipEiMQj90Uez7mHLum&#10;QTEqBzgLUXly6pAcZHqmoZEJJkJ3tlm07aqZQpIxBaEQybo9Ofmm4mutRH6nNarMbM+pt1zPVM9d&#10;OZvNGrohQRyNOLcB/9CFA+Op6AVqCxnYQzJ/QDkjUsCg80wE1wStjVCVA7GZt7+xeT9CVJULiYPx&#10;IhP+P1jxdn+XmJE0O848OBrR46fPj1++sudFmyliRyE3/i6dXxjvUiF60MkxbU38WFKLhciwQ1X2&#10;eFFWHTITZFyu2vaqpQEI8l2tFlX45oRScmPC/FoFx8ql59b4whs62L/BTJUp9HtIMVvPpp6/XC6W&#10;hAi0NtpCpquLRAT9UHMxWCNvjbUlA9Owu7GJ7aEsQv0KP8L9JawU2QKOp7jqOq3IqEC+8pLlYySJ&#10;PO0yLy04JTmzila/3AgQugzG/k0klbaeOigSn0Qtt12QRxrIQ0xmGEmJee2yeGgBar/nZS0b9vO7&#10;Iv34pTb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56kHSAAAABAEAAA8AAAAAAAAAAQAgAAAA&#10;IgAAAGRycy9kb3ducmV2LnhtbFBLAQIUABQAAAAIAIdO4kByKT7N2AEAAJoDAAAOAAAAAAAAAAEA&#10;IAAAACEBAABkcnMvZTJvRG9jLnhtbFBLBQYAAAAABgAGAFkBAABrBQAAAAA=&#10;">
                <v:fill on="f" focussize="0,0"/>
                <v:stroke color="#000000" joinstyle="round"/>
                <v:imagedata o:title=""/>
                <o:lock v:ext="edit" aspectratio="f"/>
              </v:line>
            </w:pict>
          </mc:Fallback>
        </mc:AlternateContent>
      </w:r>
      <w:r>
        <w:rPr>
          <w:rFonts w:hint="eastAsia" w:eastAsia="仿宋_GB2312"/>
          <w:spacing w:val="-12"/>
          <w:sz w:val="30"/>
          <w:szCs w:val="30"/>
        </w:rPr>
        <w:t xml:space="preserve">雷州市食品药品监督管理局办公室       </w:t>
      </w:r>
      <w:r>
        <w:rPr>
          <w:rFonts w:hint="eastAsia" w:eastAsia="仿宋_GB2312"/>
          <w:spacing w:val="-12"/>
          <w:sz w:val="30"/>
          <w:szCs w:val="30"/>
          <w:lang w:val="en-US" w:eastAsia="zh-CN"/>
        </w:rPr>
        <w:t xml:space="preserve">  </w:t>
      </w:r>
      <w:r>
        <w:rPr>
          <w:rFonts w:hint="eastAsia" w:ascii="仿宋_GB2312" w:hAnsi="宋体" w:eastAsia="仿宋_GB2312"/>
          <w:spacing w:val="-12"/>
          <w:sz w:val="30"/>
          <w:szCs w:val="30"/>
        </w:rPr>
        <w:t>201</w:t>
      </w:r>
      <w:r>
        <w:rPr>
          <w:rFonts w:hint="eastAsia" w:ascii="仿宋_GB2312" w:hAnsi="宋体" w:eastAsia="仿宋_GB2312"/>
          <w:spacing w:val="-12"/>
          <w:sz w:val="30"/>
          <w:szCs w:val="30"/>
          <w:lang w:val="en-US" w:eastAsia="zh-CN"/>
        </w:rPr>
        <w:t>8</w:t>
      </w:r>
      <w:r>
        <w:rPr>
          <w:rFonts w:hint="eastAsia" w:ascii="仿宋_GB2312" w:hAnsi="宋体" w:eastAsia="仿宋_GB2312"/>
          <w:spacing w:val="-12"/>
          <w:sz w:val="30"/>
          <w:szCs w:val="30"/>
        </w:rPr>
        <w:t>年</w:t>
      </w:r>
      <w:r>
        <w:rPr>
          <w:rFonts w:hint="eastAsia" w:ascii="仿宋_GB2312" w:hAnsi="宋体" w:eastAsia="仿宋_GB2312"/>
          <w:spacing w:val="-12"/>
          <w:sz w:val="30"/>
          <w:szCs w:val="30"/>
          <w:lang w:val="en-US" w:eastAsia="zh-CN"/>
        </w:rPr>
        <w:t>3</w:t>
      </w:r>
      <w:r>
        <w:rPr>
          <w:rFonts w:hint="eastAsia" w:ascii="仿宋_GB2312" w:hAnsi="宋体" w:eastAsia="仿宋_GB2312"/>
          <w:spacing w:val="-12"/>
          <w:sz w:val="30"/>
          <w:szCs w:val="30"/>
        </w:rPr>
        <w:t>月</w:t>
      </w:r>
      <w:r>
        <w:rPr>
          <w:rFonts w:hint="eastAsia" w:ascii="仿宋_GB2312" w:hAnsi="宋体" w:eastAsia="仿宋_GB2312"/>
          <w:spacing w:val="-12"/>
          <w:sz w:val="30"/>
          <w:szCs w:val="30"/>
          <w:lang w:val="en-US" w:eastAsia="zh-CN"/>
        </w:rPr>
        <w:t>19</w:t>
      </w:r>
      <w:r>
        <w:rPr>
          <w:rFonts w:hint="eastAsia" w:ascii="仿宋_GB2312" w:hAnsi="宋体" w:eastAsia="仿宋_GB2312"/>
          <w:spacing w:val="-12"/>
          <w:sz w:val="30"/>
          <w:szCs w:val="30"/>
        </w:rPr>
        <w:t>日印</w:t>
      </w:r>
      <w:r>
        <w:rPr>
          <w:rFonts w:hint="eastAsia" w:ascii="仿宋_GB2312" w:eastAsia="仿宋_GB2312"/>
          <w:spacing w:val="-12"/>
          <w:sz w:val="30"/>
          <w:szCs w:val="30"/>
        </w:rPr>
        <w:t>发</w:t>
      </w:r>
    </w:p>
    <w:sectPr>
      <w:footerReference r:id="rId3" w:type="default"/>
      <w:pgSz w:w="11850" w:h="16783"/>
      <w:pgMar w:top="2064" w:right="1576" w:bottom="1837" w:left="1633"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3DF5"/>
    <w:rsid w:val="04E44181"/>
    <w:rsid w:val="068C000F"/>
    <w:rsid w:val="0B004257"/>
    <w:rsid w:val="14C72BC2"/>
    <w:rsid w:val="17F30C13"/>
    <w:rsid w:val="1C547EC3"/>
    <w:rsid w:val="20E56606"/>
    <w:rsid w:val="21FF78B4"/>
    <w:rsid w:val="2908727A"/>
    <w:rsid w:val="29E1187E"/>
    <w:rsid w:val="2EC160B1"/>
    <w:rsid w:val="2FD861BC"/>
    <w:rsid w:val="318E7672"/>
    <w:rsid w:val="3A144E15"/>
    <w:rsid w:val="3FE40D59"/>
    <w:rsid w:val="40041549"/>
    <w:rsid w:val="4088277A"/>
    <w:rsid w:val="424D25D7"/>
    <w:rsid w:val="444436DD"/>
    <w:rsid w:val="47C85C12"/>
    <w:rsid w:val="47E55B98"/>
    <w:rsid w:val="47F567D7"/>
    <w:rsid w:val="48706A44"/>
    <w:rsid w:val="494173A1"/>
    <w:rsid w:val="4B4D0BC3"/>
    <w:rsid w:val="4CA979B7"/>
    <w:rsid w:val="4ECB76DA"/>
    <w:rsid w:val="4FB24EF4"/>
    <w:rsid w:val="566D3856"/>
    <w:rsid w:val="573C01A0"/>
    <w:rsid w:val="581D23DA"/>
    <w:rsid w:val="59B34044"/>
    <w:rsid w:val="626637FF"/>
    <w:rsid w:val="62821D1A"/>
    <w:rsid w:val="62B20A53"/>
    <w:rsid w:val="64A628DA"/>
    <w:rsid w:val="65665142"/>
    <w:rsid w:val="68E2485C"/>
    <w:rsid w:val="6FF52759"/>
    <w:rsid w:val="706306DC"/>
    <w:rsid w:val="717778F3"/>
    <w:rsid w:val="71EC5327"/>
    <w:rsid w:val="7562597E"/>
    <w:rsid w:val="77760B39"/>
    <w:rsid w:val="77E81C3E"/>
    <w:rsid w:val="7C870952"/>
    <w:rsid w:val="7CC51CB5"/>
    <w:rsid w:val="7EC71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yjlz</dc:creator>
  <cp:lastModifiedBy>Administrator</cp:lastModifiedBy>
  <cp:lastPrinted>2017-10-17T08:20:00Z</cp:lastPrinted>
  <dcterms:modified xsi:type="dcterms:W3CDTF">2018-03-19T09:23:57Z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